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213360</wp:posOffset>
            </wp:positionV>
            <wp:extent cx="5218822" cy="5160010"/>
            <wp:effectExtent l="0" t="8890" r="0" b="0"/>
            <wp:wrapNone/>
            <wp:docPr id="1" name="圖片 1" descr="G:\我的雲端硬碟\113總務暫存\20241021_1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雲端硬碟\113總務暫存\20241021_100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2" t="6299" r="35034" b="69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8822" cy="516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/>
          <w:sz w:val="32"/>
          <w:szCs w:val="32"/>
        </w:rPr>
      </w:pPr>
      <w:bookmarkStart w:id="0" w:name="_GoBack"/>
      <w:bookmarkEnd w:id="0"/>
    </w:p>
    <w:p w:rsidR="00851E89" w:rsidRDefault="00851E89" w:rsidP="00851E89">
      <w:pPr>
        <w:spacing w:line="560" w:lineRule="exact"/>
        <w:rPr>
          <w:rFonts w:ascii="新細明體" w:hAnsi="新細明體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</w:p>
    <w:p w:rsidR="00851E89" w:rsidRPr="00C975E7" w:rsidRDefault="00851E89" w:rsidP="00851E89">
      <w:pPr>
        <w:spacing w:line="560" w:lineRule="exact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1</w:t>
      </w:r>
      <w:r>
        <w:rPr>
          <w:rFonts w:ascii="新細明體" w:hAnsi="新細明體"/>
          <w:sz w:val="32"/>
          <w:szCs w:val="32"/>
        </w:rPr>
        <w:t>13</w:t>
      </w:r>
      <w:r>
        <w:rPr>
          <w:rFonts w:ascii="新細明體" w:hAnsi="新細明體" w:hint="eastAsia"/>
          <w:sz w:val="32"/>
          <w:szCs w:val="32"/>
        </w:rPr>
        <w:t>年下半年</w:t>
      </w:r>
      <w:r w:rsidRPr="00C975E7">
        <w:rPr>
          <w:rFonts w:ascii="新細明體" w:hAnsi="新細明體" w:hint="eastAsia"/>
          <w:sz w:val="32"/>
          <w:szCs w:val="32"/>
        </w:rPr>
        <w:t>演練</w:t>
      </w:r>
      <w:r>
        <w:rPr>
          <w:rFonts w:ascii="新細明體" w:hAnsi="新細明體" w:hint="eastAsia"/>
          <w:sz w:val="32"/>
          <w:szCs w:val="32"/>
        </w:rPr>
        <w:t>活動</w:t>
      </w:r>
      <w:r w:rsidRPr="00C975E7">
        <w:rPr>
          <w:rFonts w:ascii="新細明體" w:hAnsi="新細明體" w:hint="eastAsia"/>
          <w:sz w:val="32"/>
          <w:szCs w:val="32"/>
        </w:rPr>
        <w:t>檢討會議紀錄</w:t>
      </w:r>
      <w:r>
        <w:rPr>
          <w:rFonts w:ascii="新細明體" w:hAnsi="新細明體" w:hint="eastAsia"/>
          <w:sz w:val="32"/>
          <w:szCs w:val="32"/>
        </w:rPr>
        <w:t>1</w:t>
      </w:r>
      <w:r>
        <w:rPr>
          <w:rFonts w:ascii="新細明體" w:hAnsi="新細明體"/>
          <w:sz w:val="32"/>
          <w:szCs w:val="32"/>
        </w:rPr>
        <w:t>130916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r w:rsidRPr="006862DD">
        <w:rPr>
          <w:rFonts w:ascii="新細明體" w:hAnsi="新細明體" w:hint="eastAsia"/>
          <w:sz w:val="28"/>
          <w:szCs w:val="28"/>
        </w:rPr>
        <w:t>一、</w:t>
      </w:r>
      <w:r>
        <w:rPr>
          <w:rFonts w:ascii="新細明體" w:hAnsi="新細明體" w:hint="eastAsia"/>
          <w:sz w:val="28"/>
          <w:szCs w:val="28"/>
        </w:rPr>
        <w:t>日期</w:t>
      </w:r>
      <w:r w:rsidRPr="006862DD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>11</w:t>
      </w:r>
      <w:r>
        <w:rPr>
          <w:rFonts w:ascii="新細明體" w:hAnsi="新細明體"/>
          <w:sz w:val="28"/>
          <w:szCs w:val="28"/>
        </w:rPr>
        <w:t>3</w:t>
      </w:r>
      <w:r w:rsidRPr="006862DD">
        <w:rPr>
          <w:rFonts w:ascii="新細明體" w:hAnsi="新細明體" w:hint="eastAsia"/>
          <w:sz w:val="28"/>
          <w:szCs w:val="28"/>
        </w:rPr>
        <w:t>年</w:t>
      </w:r>
      <w:r>
        <w:rPr>
          <w:rFonts w:ascii="新細明體" w:hAnsi="新細明體" w:hint="eastAsia"/>
          <w:sz w:val="28"/>
          <w:szCs w:val="28"/>
        </w:rPr>
        <w:t xml:space="preserve"> 9</w:t>
      </w:r>
      <w:r w:rsidRPr="006862DD">
        <w:rPr>
          <w:rFonts w:ascii="新細明體" w:hAnsi="新細明體" w:hint="eastAsia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>16</w:t>
      </w:r>
      <w:r w:rsidRPr="006862DD">
        <w:rPr>
          <w:rFonts w:ascii="新細明體" w:hAnsi="新細明體" w:hint="eastAsia"/>
          <w:sz w:val="28"/>
          <w:szCs w:val="28"/>
        </w:rPr>
        <w:t>日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二、</w:t>
      </w:r>
      <w:r w:rsidRPr="006862DD">
        <w:rPr>
          <w:rFonts w:ascii="新細明體" w:hAnsi="新細明體" w:hint="eastAsia"/>
          <w:sz w:val="28"/>
          <w:szCs w:val="28"/>
        </w:rPr>
        <w:t>時間：</w:t>
      </w:r>
      <w:r>
        <w:rPr>
          <w:rFonts w:ascii="新細明體" w:hAnsi="新細明體" w:hint="eastAsia"/>
          <w:sz w:val="28"/>
          <w:szCs w:val="28"/>
        </w:rPr>
        <w:t>08 時00 分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三、會議地點：會議室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四、會議主持：校長 張世璿  紀錄：張勝平</w:t>
      </w:r>
    </w:p>
    <w:p w:rsidR="00851E89" w:rsidRPr="006862DD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五、出席人員：全體教職員</w:t>
      </w:r>
    </w:p>
    <w:p w:rsidR="00851E89" w:rsidRPr="00E5040B" w:rsidRDefault="00851E89" w:rsidP="00851E89">
      <w:pPr>
        <w:pStyle w:val="a3"/>
        <w:ind w:leftChars="0" w:left="0"/>
      </w:pPr>
      <w:r>
        <w:rPr>
          <w:rFonts w:ascii="新細明體" w:hAnsi="新細明體" w:hint="eastAsia"/>
          <w:sz w:val="28"/>
          <w:szCs w:val="28"/>
        </w:rPr>
        <w:t>六</w:t>
      </w:r>
      <w:r w:rsidRPr="006862DD">
        <w:rPr>
          <w:rFonts w:ascii="新細明體" w:hAnsi="新細明體" w:hint="eastAsia"/>
          <w:sz w:val="28"/>
          <w:szCs w:val="28"/>
        </w:rPr>
        <w:t>、</w:t>
      </w:r>
      <w:r>
        <w:rPr>
          <w:rFonts w:ascii="新細明體" w:hAnsi="新細明體" w:hint="eastAsia"/>
          <w:sz w:val="28"/>
          <w:szCs w:val="28"/>
        </w:rPr>
        <w:t>會議內容</w:t>
      </w:r>
      <w:r w:rsidRPr="006862DD">
        <w:rPr>
          <w:rFonts w:ascii="新細明體" w:hAnsi="新細明體" w:hint="eastAsia"/>
          <w:sz w:val="28"/>
          <w:szCs w:val="28"/>
        </w:rPr>
        <w:t>摘要：</w:t>
      </w:r>
      <w:r>
        <w:rPr>
          <w:rFonts w:ascii="新細明體" w:hAnsi="新細明體" w:hint="eastAsia"/>
          <w:sz w:val="28"/>
          <w:szCs w:val="28"/>
        </w:rPr>
        <w:t>1.</w:t>
      </w:r>
      <w:r>
        <w:rPr>
          <w:rFonts w:hint="eastAsia"/>
        </w:rPr>
        <w:t>討論事項：本年度辦理</w:t>
      </w:r>
      <w:r>
        <w:t>2</w:t>
      </w:r>
      <w:r>
        <w:rPr>
          <w:rFonts w:hint="eastAsia"/>
        </w:rPr>
        <w:t>次防災演練；</w:t>
      </w:r>
      <w:r w:rsidRPr="00E5040B">
        <w:rPr>
          <w:rFonts w:hint="eastAsia"/>
        </w:rPr>
        <w:t xml:space="preserve"> 11</w:t>
      </w:r>
      <w:r>
        <w:t>3</w:t>
      </w:r>
      <w:r w:rsidRPr="00E5040B">
        <w:rPr>
          <w:rFonts w:hint="eastAsia"/>
        </w:rPr>
        <w:t>年</w:t>
      </w:r>
      <w:r w:rsidRPr="00E5040B">
        <w:rPr>
          <w:rFonts w:hint="eastAsia"/>
        </w:rPr>
        <w:t>9</w:t>
      </w:r>
      <w:r w:rsidRPr="00E5040B">
        <w:rPr>
          <w:rFonts w:hint="eastAsia"/>
        </w:rPr>
        <w:t>月</w:t>
      </w:r>
      <w:r>
        <w:t>10</w:t>
      </w:r>
      <w:r w:rsidRPr="00E5040B">
        <w:rPr>
          <w:rFonts w:hint="eastAsia"/>
        </w:rPr>
        <w:t>日及</w:t>
      </w:r>
      <w:r>
        <w:t>20</w:t>
      </w:r>
      <w:r w:rsidRPr="00E5040B">
        <w:rPr>
          <w:rFonts w:hint="eastAsia"/>
        </w:rPr>
        <w:t>日為配合國家防災日辦理；另於</w:t>
      </w:r>
      <w:r w:rsidRPr="00E5040B">
        <w:rPr>
          <w:rFonts w:hint="eastAsia"/>
        </w:rPr>
        <w:t>9</w:t>
      </w:r>
      <w:r w:rsidRPr="00E5040B">
        <w:rPr>
          <w:rFonts w:hint="eastAsia"/>
        </w:rPr>
        <w:t>月下旬辦理防災海報比賽，本〈</w:t>
      </w:r>
      <w:r w:rsidRPr="00E5040B">
        <w:rPr>
          <w:rFonts w:hint="eastAsia"/>
        </w:rPr>
        <w:t>9</w:t>
      </w:r>
      <w:r w:rsidRPr="00E5040B">
        <w:rPr>
          <w:rFonts w:hint="eastAsia"/>
        </w:rPr>
        <w:t>月</w:t>
      </w:r>
      <w:r>
        <w:t>10</w:t>
      </w:r>
      <w:r w:rsidRPr="00E5040B">
        <w:rPr>
          <w:rFonts w:hint="eastAsia"/>
        </w:rPr>
        <w:t>日〉及</w:t>
      </w:r>
      <w:r w:rsidRPr="00E5040B">
        <w:rPr>
          <w:rFonts w:hint="eastAsia"/>
        </w:rPr>
        <w:t>9</w:t>
      </w:r>
      <w:r w:rsidRPr="00E5040B">
        <w:rPr>
          <w:rFonts w:hint="eastAsia"/>
        </w:rPr>
        <w:t>月</w:t>
      </w:r>
      <w:r>
        <w:t>20</w:t>
      </w:r>
      <w:r w:rsidRPr="00E5040B">
        <w:rPr>
          <w:rFonts w:hint="eastAsia"/>
        </w:rPr>
        <w:t>日演練皆已辦理完成，請針對各項活動安排</w:t>
      </w:r>
      <w:r w:rsidRPr="00E5040B">
        <w:rPr>
          <w:rFonts w:hint="eastAsia"/>
        </w:rPr>
        <w:t>(</w:t>
      </w:r>
      <w:r w:rsidRPr="00E5040B">
        <w:rPr>
          <w:rFonts w:ascii="新細明體" w:hAnsi="新細明體" w:hint="eastAsia"/>
          <w:szCs w:val="24"/>
        </w:rPr>
        <w:t>含地點、日期、項</w:t>
      </w:r>
      <w:r w:rsidRPr="00E5040B">
        <w:rPr>
          <w:rFonts w:ascii="新細明體" w:hAnsi="新細明體" w:hint="eastAsia"/>
          <w:szCs w:val="24"/>
        </w:rPr>
        <w:lastRenderedPageBreak/>
        <w:t>目、次數、設備、避難路線、校外支援、規劃等</w:t>
      </w:r>
      <w:r w:rsidRPr="00E5040B">
        <w:rPr>
          <w:rFonts w:hint="eastAsia"/>
        </w:rPr>
        <w:t>)</w:t>
      </w:r>
      <w:r w:rsidRPr="00E5040B">
        <w:rPr>
          <w:rFonts w:hint="eastAsia"/>
        </w:rPr>
        <w:t>提出討論：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ascii="Times New Roman" w:hAnsi="Times New Roman" w:hint="eastAsia"/>
          <w:szCs w:val="24"/>
        </w:rPr>
        <w:t>王念萱</w:t>
      </w:r>
      <w:r w:rsidRPr="00E5040B">
        <w:rPr>
          <w:rFonts w:ascii="Times New Roman" w:hAnsi="Times New Roman" w:hint="eastAsia"/>
          <w:szCs w:val="24"/>
        </w:rPr>
        <w:t>：防災頭套應不須統一，新生入學及備用需又留存另可視情形</w:t>
      </w:r>
      <w:proofErr w:type="gramStart"/>
      <w:r w:rsidRPr="00E5040B">
        <w:rPr>
          <w:rFonts w:ascii="Times New Roman" w:hAnsi="Times New Roman" w:hint="eastAsia"/>
          <w:szCs w:val="24"/>
        </w:rPr>
        <w:t>配戴或以</w:t>
      </w:r>
      <w:proofErr w:type="gramEnd"/>
      <w:r w:rsidRPr="00E5040B">
        <w:rPr>
          <w:rFonts w:ascii="Times New Roman" w:hAnsi="Times New Roman" w:hint="eastAsia"/>
          <w:szCs w:val="24"/>
        </w:rPr>
        <w:t>其他物品替代（例如書包）</w:t>
      </w:r>
    </w:p>
    <w:p w:rsidR="00851E89" w:rsidRDefault="00851E89" w:rsidP="00851E89">
      <w:pPr>
        <w:pStyle w:val="a3"/>
        <w:ind w:leftChars="0" w:left="960" w:hangingChars="400" w:hanging="960"/>
        <w:rPr>
          <w:rFonts w:hint="eastAsia"/>
        </w:rPr>
      </w:pPr>
      <w:r>
        <w:rPr>
          <w:rFonts w:hint="eastAsia"/>
        </w:rPr>
        <w:t>張勝平：</w:t>
      </w:r>
      <w:r>
        <w:rPr>
          <w:rFonts w:hint="eastAsia"/>
        </w:rPr>
        <w:t>1.</w:t>
      </w:r>
      <w:r>
        <w:rPr>
          <w:rFonts w:hint="eastAsia"/>
        </w:rPr>
        <w:t>集合清點人數建議由老師執行。</w:t>
      </w:r>
    </w:p>
    <w:p w:rsidR="00851E89" w:rsidRDefault="00851E89" w:rsidP="00851E89">
      <w:pPr>
        <w:pStyle w:val="a3"/>
        <w:ind w:leftChars="0" w:left="960" w:hangingChars="400" w:hanging="96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防災卡（新製）仍請督促學生要隨身攜帶。</w:t>
      </w:r>
    </w:p>
    <w:p w:rsidR="00851E89" w:rsidRDefault="00851E89" w:rsidP="00851E89">
      <w:pPr>
        <w:pStyle w:val="a3"/>
        <w:ind w:leftChars="0" w:left="960" w:hangingChars="400" w:hanging="960"/>
        <w:rPr>
          <w:rFonts w:ascii="新細明體" w:hAnsi="新細明體" w:hint="eastAsia"/>
          <w:bCs/>
          <w:szCs w:val="24"/>
        </w:rPr>
      </w:pPr>
      <w:r>
        <w:rPr>
          <w:rFonts w:hint="eastAsia"/>
        </w:rPr>
        <w:t xml:space="preserve">        3.</w:t>
      </w:r>
      <w:r w:rsidRPr="0040559C">
        <w:rPr>
          <w:rFonts w:ascii="新細明體" w:hAnsi="新細明體" w:hint="eastAsia"/>
          <w:bCs/>
          <w:szCs w:val="24"/>
        </w:rPr>
        <w:t xml:space="preserve"> 一般學校防災設備</w:t>
      </w:r>
      <w:proofErr w:type="gramStart"/>
      <w:r w:rsidRPr="0040559C">
        <w:rPr>
          <w:rFonts w:ascii="新細明體" w:hAnsi="新細明體" w:hint="eastAsia"/>
          <w:bCs/>
          <w:szCs w:val="24"/>
        </w:rPr>
        <w:t>〈</w:t>
      </w:r>
      <w:proofErr w:type="gramEnd"/>
      <w:r w:rsidRPr="0040559C">
        <w:rPr>
          <w:rFonts w:ascii="新細明體" w:hAnsi="新細明體" w:hint="eastAsia"/>
          <w:bCs/>
          <w:szCs w:val="24"/>
        </w:rPr>
        <w:t>例如：</w:t>
      </w:r>
      <w:r w:rsidRPr="00130238">
        <w:rPr>
          <w:rFonts w:ascii="新細明體" w:hAnsi="新細明體" w:hint="eastAsia"/>
          <w:bCs/>
          <w:szCs w:val="24"/>
        </w:rPr>
        <w:t>防災頭套</w:t>
      </w:r>
      <w:r>
        <w:rPr>
          <w:rFonts w:ascii="新細明體" w:hAnsi="新細明體" w:hint="eastAsia"/>
          <w:bCs/>
          <w:szCs w:val="24"/>
        </w:rPr>
        <w:t>、</w:t>
      </w:r>
      <w:r w:rsidRPr="0040559C">
        <w:rPr>
          <w:rFonts w:ascii="新細明體" w:hAnsi="新細明體" w:hint="eastAsia"/>
          <w:bCs/>
          <w:szCs w:val="24"/>
        </w:rPr>
        <w:t>對講機、大聲公等</w:t>
      </w:r>
      <w:proofErr w:type="gramStart"/>
      <w:r w:rsidRPr="0040559C">
        <w:rPr>
          <w:rFonts w:ascii="新細明體" w:hAnsi="新細明體" w:hint="eastAsia"/>
          <w:bCs/>
          <w:szCs w:val="24"/>
        </w:rPr>
        <w:t>〉</w:t>
      </w:r>
      <w:proofErr w:type="gramEnd"/>
      <w:r w:rsidRPr="0040559C">
        <w:rPr>
          <w:rFonts w:ascii="新細明體" w:hAnsi="新細明體" w:hint="eastAsia"/>
          <w:bCs/>
          <w:szCs w:val="24"/>
        </w:rPr>
        <w:t>不足，</w:t>
      </w:r>
      <w:r>
        <w:rPr>
          <w:rFonts w:ascii="新細明體" w:hAnsi="新細明體" w:hint="eastAsia"/>
          <w:bCs/>
          <w:szCs w:val="24"/>
        </w:rPr>
        <w:t>或效果不佳〈例</w:t>
      </w:r>
      <w:r w:rsidRPr="0040559C">
        <w:rPr>
          <w:rFonts w:ascii="新細明體" w:hAnsi="新細明體" w:hint="eastAsia"/>
          <w:bCs/>
          <w:szCs w:val="24"/>
        </w:rPr>
        <w:t>對講機</w:t>
      </w:r>
      <w:r>
        <w:rPr>
          <w:rFonts w:ascii="新細明體" w:hAnsi="新細明體" w:hint="eastAsia"/>
          <w:bCs/>
          <w:szCs w:val="24"/>
        </w:rPr>
        <w:t>有死角收訊差〉</w:t>
      </w:r>
      <w:r w:rsidRPr="0040559C">
        <w:rPr>
          <w:rFonts w:ascii="新細明體" w:hAnsi="新細明體" w:hint="eastAsia"/>
          <w:bCs/>
          <w:szCs w:val="24"/>
        </w:rPr>
        <w:t>是否能由縣府統一採購補助。</w:t>
      </w:r>
    </w:p>
    <w:p w:rsidR="00851E89" w:rsidRPr="00E5040B" w:rsidRDefault="00851E89" w:rsidP="00851E89">
      <w:pPr>
        <w:pStyle w:val="a3"/>
        <w:ind w:leftChars="0" w:left="960" w:hangingChars="400" w:hanging="960"/>
        <w:rPr>
          <w:rFonts w:ascii="新細明體" w:hAnsi="新細明體" w:hint="eastAsia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</w:t>
      </w:r>
      <w:r>
        <w:rPr>
          <w:rFonts w:hint="eastAsia"/>
        </w:rPr>
        <w:t>林玉龍：</w:t>
      </w:r>
      <w:r>
        <w:rPr>
          <w:rFonts w:hint="eastAsia"/>
        </w:rPr>
        <w:t>1</w:t>
      </w:r>
      <w:r>
        <w:rPr>
          <w:rFonts w:ascii="新細明體" w:hAnsi="新細明體" w:hint="eastAsia"/>
          <w:bCs/>
          <w:szCs w:val="24"/>
        </w:rPr>
        <w:t>.</w:t>
      </w:r>
      <w:r w:rsidRPr="00C115AB">
        <w:rPr>
          <w:rFonts w:hint="eastAsia"/>
        </w:rPr>
        <w:t xml:space="preserve"> </w:t>
      </w:r>
      <w:r>
        <w:rPr>
          <w:rFonts w:hint="eastAsia"/>
        </w:rPr>
        <w:t>防災海報比賽，請多鼓勵學生參加。</w:t>
      </w:r>
    </w:p>
    <w:p w:rsidR="00851E89" w:rsidRDefault="00851E89" w:rsidP="00851E89">
      <w:pPr>
        <w:pStyle w:val="a3"/>
        <w:ind w:leftChars="0" w:left="1200" w:hangingChars="500" w:hanging="1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羅偉元：</w:t>
      </w:r>
      <w:r>
        <w:rPr>
          <w:rFonts w:hint="eastAsia"/>
        </w:rPr>
        <w:t>1.</w:t>
      </w:r>
      <w:r>
        <w:rPr>
          <w:rFonts w:hint="eastAsia"/>
        </w:rPr>
        <w:t>同時演練海嘯警報避難。</w:t>
      </w:r>
    </w:p>
    <w:p w:rsidR="00851E89" w:rsidRDefault="00851E89" w:rsidP="00851E89">
      <w:pPr>
        <w:pStyle w:val="a3"/>
        <w:ind w:leftChars="0" w:left="1200" w:hangingChars="500" w:hanging="1200"/>
        <w:rPr>
          <w:rFonts w:hint="eastAsia"/>
        </w:rPr>
      </w:pPr>
      <w:r>
        <w:rPr>
          <w:rFonts w:hint="eastAsia"/>
        </w:rPr>
        <w:t xml:space="preserve">         2.</w:t>
      </w:r>
      <w:r>
        <w:rPr>
          <w:rFonts w:hint="eastAsia"/>
        </w:rPr>
        <w:t>建議每年編列演練預算〈例如滅火器換藥、</w:t>
      </w:r>
      <w:r w:rsidRPr="00693031">
        <w:rPr>
          <w:rFonts w:hint="eastAsia"/>
        </w:rPr>
        <w:t>防災頭套</w:t>
      </w:r>
      <w:r>
        <w:rPr>
          <w:rFonts w:hint="eastAsia"/>
        </w:rPr>
        <w:t>經費〉使小朋友們能得到更多實質體驗。</w:t>
      </w:r>
    </w:p>
    <w:p w:rsidR="00851E89" w:rsidRDefault="00851E89" w:rsidP="00851E89">
      <w:pPr>
        <w:pStyle w:val="a3"/>
        <w:ind w:leftChars="0" w:left="1200" w:hangingChars="500" w:hanging="1200"/>
        <w:rPr>
          <w:rFonts w:hint="eastAsia"/>
        </w:rPr>
      </w:pPr>
      <w:r>
        <w:rPr>
          <w:rFonts w:hint="eastAsia"/>
        </w:rPr>
        <w:t xml:space="preserve">        3.</w:t>
      </w:r>
      <w:r w:rsidRPr="002505D1">
        <w:rPr>
          <w:rFonts w:ascii="新細明體" w:hAnsi="新細明體" w:hint="eastAsia"/>
          <w:bCs/>
          <w:szCs w:val="24"/>
        </w:rPr>
        <w:t xml:space="preserve"> </w:t>
      </w:r>
      <w:r>
        <w:rPr>
          <w:rFonts w:ascii="新細明體" w:hAnsi="新細明體" w:hint="eastAsia"/>
          <w:bCs/>
          <w:szCs w:val="24"/>
        </w:rPr>
        <w:t>滅火體驗每位老師至少能體驗</w:t>
      </w:r>
      <w:r>
        <w:rPr>
          <w:rFonts w:hint="eastAsia"/>
        </w:rPr>
        <w:t>乙次為原則，</w:t>
      </w:r>
      <w:proofErr w:type="gramStart"/>
      <w:r w:rsidRPr="004559CC">
        <w:rPr>
          <w:rFonts w:hint="eastAsia"/>
        </w:rPr>
        <w:t>儘</w:t>
      </w:r>
      <w:proofErr w:type="gramEnd"/>
      <w:r w:rsidRPr="004559CC">
        <w:rPr>
          <w:rFonts w:hint="eastAsia"/>
        </w:rPr>
        <w:t>可能邀請家長參加</w:t>
      </w:r>
      <w:r>
        <w:rPr>
          <w:rFonts w:hint="eastAsia"/>
        </w:rPr>
        <w:t>。</w:t>
      </w:r>
    </w:p>
    <w:p w:rsidR="00851E89" w:rsidRDefault="00851E89" w:rsidP="00851E89">
      <w:pPr>
        <w:pStyle w:val="a3"/>
        <w:ind w:leftChars="0" w:left="1200" w:hangingChars="500" w:hanging="1200"/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防災頭套請放置於隨手可拿的地方。</w:t>
      </w:r>
    </w:p>
    <w:p w:rsidR="00851E89" w:rsidRDefault="00851E89" w:rsidP="00851E89">
      <w:pPr>
        <w:pStyle w:val="a3"/>
        <w:ind w:leftChars="0" w:left="1200" w:hangingChars="500" w:hanging="1200"/>
        <w:rPr>
          <w:rFonts w:hint="eastAsia"/>
        </w:rPr>
      </w:pPr>
      <w:r>
        <w:rPr>
          <w:rFonts w:hint="eastAsia"/>
        </w:rPr>
        <w:t>劉妙</w:t>
      </w:r>
      <w:proofErr w:type="gramStart"/>
      <w:r>
        <w:rPr>
          <w:rFonts w:hint="eastAsia"/>
        </w:rPr>
        <w:t>珮</w:t>
      </w:r>
      <w:proofErr w:type="gramEnd"/>
      <w:r>
        <w:rPr>
          <w:rFonts w:hint="eastAsia"/>
        </w:rPr>
        <w:t>：戶外演練集合地分東西兩側，</w:t>
      </w:r>
      <w:proofErr w:type="gramStart"/>
      <w:r>
        <w:rPr>
          <w:rFonts w:hint="eastAsia"/>
        </w:rPr>
        <w:t>最後先總集合</w:t>
      </w:r>
      <w:proofErr w:type="gramEnd"/>
      <w:r>
        <w:rPr>
          <w:rFonts w:hint="eastAsia"/>
        </w:rPr>
        <w:t>再帶回教室。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>校長：</w:t>
      </w:r>
      <w:r>
        <w:rPr>
          <w:rFonts w:hint="eastAsia"/>
        </w:rPr>
        <w:t>1.</w:t>
      </w:r>
      <w:r>
        <w:rPr>
          <w:rFonts w:hint="eastAsia"/>
        </w:rPr>
        <w:t>防災安全帽需放置隨手可取得位置並確實穿戴。</w:t>
      </w:r>
    </w:p>
    <w:p w:rsidR="00851E89" w:rsidRPr="0065530B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雨天演練列為未來演練考慮方式。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臨時動議：無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議決事項：</w:t>
      </w:r>
      <w:r>
        <w:rPr>
          <w:rFonts w:hint="eastAsia"/>
        </w:rPr>
        <w:t>1.</w:t>
      </w:r>
      <w:r w:rsidRPr="004559CC">
        <w:rPr>
          <w:rFonts w:hint="eastAsia"/>
        </w:rPr>
        <w:t xml:space="preserve"> </w:t>
      </w:r>
      <w:r w:rsidRPr="004559CC">
        <w:rPr>
          <w:rFonts w:hint="eastAsia"/>
        </w:rPr>
        <w:t>集合清點人數由老師執行。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 xml:space="preserve">            2.</w:t>
      </w:r>
      <w:r>
        <w:rPr>
          <w:rFonts w:hint="eastAsia"/>
        </w:rPr>
        <w:t>請總務下年度演練再申請防煙體驗並多準備快過期之滅火器。</w:t>
      </w:r>
    </w:p>
    <w:p w:rsidR="00851E89" w:rsidRDefault="00851E89" w:rsidP="00851E89">
      <w:pPr>
        <w:pStyle w:val="a3"/>
        <w:ind w:leftChars="0" w:left="0"/>
        <w:rPr>
          <w:rFonts w:hint="eastAsia"/>
        </w:rPr>
      </w:pPr>
      <w:r>
        <w:rPr>
          <w:rFonts w:hint="eastAsia"/>
        </w:rPr>
        <w:t xml:space="preserve">            3.</w:t>
      </w:r>
      <w:r w:rsidRPr="00AF1598">
        <w:rPr>
          <w:rFonts w:hint="eastAsia"/>
        </w:rPr>
        <w:t xml:space="preserve"> </w:t>
      </w:r>
      <w:r>
        <w:rPr>
          <w:rFonts w:hint="eastAsia"/>
        </w:rPr>
        <w:t>疏散路線建議分下課和上課二種版本。</w:t>
      </w:r>
    </w:p>
    <w:p w:rsidR="00851E89" w:rsidRDefault="00851E89" w:rsidP="00851E89">
      <w:pPr>
        <w:pStyle w:val="a3"/>
        <w:ind w:leftChars="0"/>
        <w:rPr>
          <w:rFonts w:ascii="新細明體" w:hAnsi="新細明體" w:hint="eastAsia"/>
          <w:sz w:val="28"/>
          <w:szCs w:val="28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相關建議可於推動防災教育</w:t>
      </w:r>
      <w:proofErr w:type="gramStart"/>
      <w:r>
        <w:rPr>
          <w:rFonts w:hint="eastAsia"/>
        </w:rPr>
        <w:t>自評表中</w:t>
      </w:r>
      <w:proofErr w:type="gramEnd"/>
      <w:r>
        <w:rPr>
          <w:rFonts w:hint="eastAsia"/>
        </w:rPr>
        <w:t>建議。</w:t>
      </w:r>
      <w:r>
        <w:rPr>
          <w:rFonts w:hint="eastAsia"/>
        </w:rPr>
        <w:t xml:space="preserve">       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hint="eastAsia"/>
        </w:rPr>
      </w:pPr>
      <w:r>
        <w:rPr>
          <w:rFonts w:hint="eastAsia"/>
        </w:rPr>
        <w:t>七、散會：</w:t>
      </w:r>
      <w:r>
        <w:rPr>
          <w:rFonts w:hint="eastAsia"/>
        </w:rPr>
        <w:t xml:space="preserve">8 </w:t>
      </w:r>
      <w:r>
        <w:rPr>
          <w:rFonts w:hint="eastAsia"/>
        </w:rPr>
        <w:t>時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851E89" w:rsidRDefault="00851E89" w:rsidP="00851E89">
      <w:pPr>
        <w:pStyle w:val="a3"/>
        <w:spacing w:line="560" w:lineRule="exact"/>
        <w:ind w:leftChars="0" w:left="0"/>
        <w:jc w:val="both"/>
        <w:rPr>
          <w:rFonts w:ascii="新細明體" w:hAnsi="新細明體" w:hint="eastAsia"/>
        </w:rPr>
      </w:pPr>
    </w:p>
    <w:p w:rsidR="00D10F7E" w:rsidRDefault="00851E89"/>
    <w:sectPr w:rsidR="00D10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89"/>
    <w:rsid w:val="00072F2C"/>
    <w:rsid w:val="00851E89"/>
    <w:rsid w:val="00A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03F8"/>
  <w15:chartTrackingRefBased/>
  <w15:docId w15:val="{CB83E740-611A-4ACD-AC10-0907480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E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8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2024-10-21T06:44:00Z</dcterms:created>
  <dcterms:modified xsi:type="dcterms:W3CDTF">2024-10-21T06:45:00Z</dcterms:modified>
</cp:coreProperties>
</file>