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70421" w:rsidRDefault="00C03499">
      <w:pPr>
        <w:pStyle w:val="Standard"/>
      </w:pPr>
      <w:r>
        <w:rPr>
          <w:noProof/>
          <w:lang w:eastAsia="zh-TW"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-220315</wp:posOffset>
                </wp:positionH>
                <wp:positionV relativeFrom="paragraph">
                  <wp:posOffset>-290879</wp:posOffset>
                </wp:positionV>
                <wp:extent cx="391792" cy="352428"/>
                <wp:effectExtent l="0" t="0" r="27308" b="28572"/>
                <wp:wrapNone/>
                <wp:docPr id="1" name="形狀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792" cy="352428"/>
                        </a:xfrm>
                        <a:prstGeom prst="rect">
                          <a:avLst/>
                        </a:prstGeom>
                        <a:noFill/>
                        <a:ln w="952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670421" w:rsidRDefault="00C03499">
                            <w:pPr>
                              <w:jc w:val="center"/>
                            </w:pPr>
                            <w:r>
                              <w:rPr>
                                <w:rFonts w:ascii="標楷體" w:eastAsia="標楷體" w:hAnsi="標楷體"/>
                              </w:rPr>
                              <w:t>附件</w:t>
                            </w:r>
                            <w:r>
                              <w:rPr>
                                <w:rFonts w:ascii="Times New Roman" w:eastAsia="標楷體" w:hAnsi="Times New Roman"/>
                              </w:rPr>
                              <w:t>4</w:t>
                            </w:r>
                          </w:p>
                        </w:txbxContent>
                      </wps:txbx>
                      <wps:bodyPr vert="horz" wrap="none" lIns="0" tIns="0" rIns="0" bIns="0" anchor="ctr" anchorCtr="0" compatLnSpc="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形狀1" o:spid="_x0000_s1026" type="#_x0000_t202" style="position:absolute;margin-left:-17.35pt;margin-top:-22.9pt;width:30.85pt;height:27.75pt;z-index:251658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" filled="f" strokeweight=".26467mm">
                <v:textbox inset="0,0,0,0">
                  <w:txbxContent>
                    <w:p w:rsidR="00670421" w:rsidRDefault="00C03499">
                      <w:pPr>
                        <w:jc w:val="center"/>
                      </w:pPr>
                      <w:r>
                        <w:rPr>
                          <w:rFonts w:ascii="標楷體" w:eastAsia="標楷體" w:hAnsi="標楷體"/>
                        </w:rPr>
                        <w:t>附件</w:t>
                      </w:r>
                      <w:r>
                        <w:rPr>
                          <w:rFonts w:ascii="Times New Roman" w:eastAsia="標楷體" w:hAnsi="Times New Roma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670421" w:rsidRPr="008F5F2B" w:rsidRDefault="00C03499" w:rsidP="008F5F2B">
      <w:pPr>
        <w:pStyle w:val="Standard"/>
        <w:spacing w:beforeLines="50" w:before="120" w:afterLines="150" w:after="360"/>
        <w:jc w:val="center"/>
        <w:rPr>
          <w:rFonts w:eastAsia="標楷體"/>
          <w:sz w:val="36"/>
          <w:szCs w:val="28"/>
        </w:rPr>
      </w:pPr>
      <w:r w:rsidRPr="008F5F2B">
        <w:rPr>
          <w:rFonts w:ascii="標楷體" w:eastAsia="標楷體" w:hAnsi="標楷體" w:cs="標楷體"/>
          <w:b/>
          <w:sz w:val="40"/>
          <w:szCs w:val="32"/>
        </w:rPr>
        <w:t>學校地震避難掩護演練執行成效表</w:t>
      </w:r>
    </w:p>
    <w:p w:rsidR="00670421" w:rsidRDefault="00C03499" w:rsidP="008F5F2B">
      <w:pPr>
        <w:pStyle w:val="Standard"/>
        <w:spacing w:beforeLines="150" w:before="360" w:afterLines="100" w:after="240"/>
        <w:rPr>
          <w:rFonts w:eastAsia="標楷體"/>
          <w:sz w:val="28"/>
          <w:szCs w:val="28"/>
          <w:lang w:eastAsia="zh-TW"/>
        </w:rPr>
      </w:pPr>
      <w:r>
        <w:rPr>
          <w:rFonts w:eastAsia="標楷體"/>
          <w:sz w:val="28"/>
          <w:szCs w:val="28"/>
          <w:lang w:eastAsia="zh-TW"/>
        </w:rPr>
        <w:t>縣市：</w:t>
      </w:r>
      <w:r w:rsidR="008F5F2B">
        <w:rPr>
          <w:rFonts w:eastAsia="標楷體" w:hint="eastAsia"/>
          <w:sz w:val="28"/>
          <w:szCs w:val="28"/>
          <w:lang w:eastAsia="zh-TW"/>
        </w:rPr>
        <w:t>花蓮縣</w:t>
      </w:r>
    </w:p>
    <w:p w:rsidR="00670421" w:rsidRDefault="00C03499" w:rsidP="008F5F2B">
      <w:pPr>
        <w:pStyle w:val="Standard"/>
        <w:spacing w:beforeLines="150" w:before="360" w:afterLines="100" w:after="240"/>
        <w:rPr>
          <w:rFonts w:eastAsia="標楷體"/>
          <w:sz w:val="28"/>
          <w:szCs w:val="28"/>
          <w:lang w:eastAsia="zh-TW"/>
        </w:rPr>
      </w:pPr>
      <w:r>
        <w:rPr>
          <w:rFonts w:eastAsia="標楷體"/>
          <w:sz w:val="28"/>
          <w:szCs w:val="28"/>
          <w:lang w:eastAsia="zh-TW"/>
        </w:rPr>
        <w:t>學校名稱：</w:t>
      </w:r>
      <w:r w:rsidR="008F5F2B">
        <w:rPr>
          <w:rFonts w:eastAsia="標楷體" w:hint="eastAsia"/>
          <w:sz w:val="28"/>
          <w:szCs w:val="28"/>
          <w:lang w:eastAsia="zh-TW"/>
        </w:rPr>
        <w:t>花蓮縣</w:t>
      </w:r>
      <w:r w:rsidR="008F5F2B">
        <w:rPr>
          <w:rFonts w:eastAsia="標楷體" w:hint="eastAsia"/>
          <w:sz w:val="28"/>
          <w:szCs w:val="28"/>
          <w:lang w:eastAsia="zh-TW"/>
        </w:rPr>
        <w:t>立自強國民中學</w:t>
      </w:r>
    </w:p>
    <w:p w:rsidR="00202078" w:rsidRDefault="00A76F83" w:rsidP="008F5F2B">
      <w:pPr>
        <w:pStyle w:val="Standard"/>
        <w:spacing w:beforeLines="150" w:before="360" w:afterLines="100" w:after="240"/>
        <w:rPr>
          <w:rFonts w:eastAsia="標楷體"/>
          <w:sz w:val="28"/>
          <w:szCs w:val="28"/>
          <w:lang w:eastAsia="zh-TW"/>
        </w:rPr>
      </w:pPr>
      <w:r>
        <w:rPr>
          <w:rFonts w:ascii="SimSun" w:hAnsi="SimSun" w:cs="SimSun" w:hint="eastAsia"/>
          <w:sz w:val="28"/>
          <w:szCs w:val="28"/>
          <w:lang w:eastAsia="zh-TW"/>
        </w:rPr>
        <w:t>■</w:t>
      </w:r>
      <w:r w:rsidR="00C03499">
        <w:rPr>
          <w:rFonts w:eastAsia="標楷體"/>
          <w:sz w:val="28"/>
          <w:szCs w:val="28"/>
          <w:lang w:eastAsia="zh-TW"/>
        </w:rPr>
        <w:t>預演：</w:t>
      </w:r>
      <w:r w:rsidR="00202078">
        <w:rPr>
          <w:rFonts w:eastAsia="標楷體" w:hint="eastAsia"/>
          <w:sz w:val="28"/>
          <w:szCs w:val="28"/>
          <w:lang w:eastAsia="zh-TW"/>
        </w:rPr>
        <w:t>112.09.</w:t>
      </w:r>
      <w:r w:rsidR="00202078">
        <w:rPr>
          <w:rFonts w:eastAsia="標楷體" w:hint="eastAsia"/>
          <w:sz w:val="28"/>
          <w:szCs w:val="28"/>
          <w:lang w:eastAsia="zh-TW"/>
        </w:rPr>
        <w:t>12</w:t>
      </w:r>
      <w:r w:rsidR="00202078">
        <w:rPr>
          <w:rFonts w:eastAsia="標楷體" w:hint="eastAsia"/>
          <w:sz w:val="28"/>
          <w:szCs w:val="28"/>
          <w:lang w:eastAsia="zh-TW"/>
        </w:rPr>
        <w:t>上午</w:t>
      </w:r>
      <w:r w:rsidR="00202078">
        <w:rPr>
          <w:rFonts w:eastAsia="標楷體" w:hint="eastAsia"/>
          <w:sz w:val="28"/>
          <w:szCs w:val="28"/>
          <w:lang w:eastAsia="zh-TW"/>
        </w:rPr>
        <w:t>7</w:t>
      </w:r>
      <w:r w:rsidR="00202078">
        <w:rPr>
          <w:rFonts w:eastAsia="標楷體" w:hint="eastAsia"/>
          <w:sz w:val="28"/>
          <w:szCs w:val="28"/>
          <w:lang w:eastAsia="zh-TW"/>
        </w:rPr>
        <w:t>時</w:t>
      </w:r>
      <w:r w:rsidR="00202078">
        <w:rPr>
          <w:rFonts w:eastAsia="標楷體" w:hint="eastAsia"/>
          <w:sz w:val="28"/>
          <w:szCs w:val="28"/>
          <w:lang w:eastAsia="zh-TW"/>
        </w:rPr>
        <w:t>45</w:t>
      </w:r>
      <w:r w:rsidR="00202078">
        <w:rPr>
          <w:rFonts w:eastAsia="標楷體" w:hint="eastAsia"/>
          <w:sz w:val="28"/>
          <w:szCs w:val="28"/>
          <w:lang w:eastAsia="zh-TW"/>
        </w:rPr>
        <w:t>分；</w:t>
      </w:r>
      <w:r w:rsidR="008F5F2B">
        <w:rPr>
          <w:rFonts w:eastAsia="標楷體" w:hint="eastAsia"/>
          <w:sz w:val="28"/>
          <w:szCs w:val="28"/>
          <w:lang w:eastAsia="zh-TW"/>
        </w:rPr>
        <w:t>112.09.</w:t>
      </w:r>
      <w:r w:rsidR="00202078">
        <w:rPr>
          <w:rFonts w:eastAsia="標楷體" w:hint="eastAsia"/>
          <w:sz w:val="28"/>
          <w:szCs w:val="28"/>
          <w:lang w:eastAsia="zh-TW"/>
        </w:rPr>
        <w:t>20</w:t>
      </w:r>
      <w:r w:rsidR="008F5F2B">
        <w:rPr>
          <w:rFonts w:eastAsia="標楷體" w:hint="eastAsia"/>
          <w:sz w:val="28"/>
          <w:szCs w:val="28"/>
          <w:lang w:eastAsia="zh-TW"/>
        </w:rPr>
        <w:t>下午</w:t>
      </w:r>
      <w:r w:rsidR="008F5F2B">
        <w:rPr>
          <w:rFonts w:eastAsia="標楷體" w:hint="eastAsia"/>
          <w:sz w:val="28"/>
          <w:szCs w:val="28"/>
          <w:lang w:eastAsia="zh-TW"/>
        </w:rPr>
        <w:t>1</w:t>
      </w:r>
      <w:r w:rsidR="008F5F2B">
        <w:rPr>
          <w:rFonts w:eastAsia="標楷體" w:hint="eastAsia"/>
          <w:sz w:val="28"/>
          <w:szCs w:val="28"/>
          <w:lang w:eastAsia="zh-TW"/>
        </w:rPr>
        <w:t>時</w:t>
      </w:r>
      <w:r w:rsidR="008F5F2B">
        <w:rPr>
          <w:rFonts w:eastAsia="標楷體" w:hint="eastAsia"/>
          <w:sz w:val="28"/>
          <w:szCs w:val="28"/>
          <w:lang w:eastAsia="zh-TW"/>
        </w:rPr>
        <w:t>30</w:t>
      </w:r>
      <w:r w:rsidR="008F5F2B">
        <w:rPr>
          <w:rFonts w:eastAsia="標楷體" w:hint="eastAsia"/>
          <w:sz w:val="28"/>
          <w:szCs w:val="28"/>
          <w:lang w:eastAsia="zh-TW"/>
        </w:rPr>
        <w:t>分</w:t>
      </w:r>
      <w:r w:rsidR="00C03499">
        <w:rPr>
          <w:rFonts w:eastAsia="標楷體"/>
          <w:sz w:val="28"/>
          <w:szCs w:val="28"/>
          <w:lang w:eastAsia="zh-TW"/>
        </w:rPr>
        <w:t xml:space="preserve">　</w:t>
      </w:r>
    </w:p>
    <w:p w:rsidR="00670421" w:rsidRDefault="00A76F83" w:rsidP="008F5F2B">
      <w:pPr>
        <w:pStyle w:val="Standard"/>
        <w:spacing w:beforeLines="150" w:before="360" w:afterLines="100" w:after="240"/>
      </w:pPr>
      <w:r>
        <w:rPr>
          <w:rFonts w:ascii="SimSun" w:hAnsi="SimSun" w:cs="SimSun" w:hint="eastAsia"/>
          <w:sz w:val="28"/>
          <w:szCs w:val="28"/>
          <w:lang w:eastAsia="zh-TW"/>
        </w:rPr>
        <w:t>■</w:t>
      </w:r>
      <w:r w:rsidR="00C03499">
        <w:rPr>
          <w:rFonts w:eastAsia="標楷體"/>
          <w:sz w:val="28"/>
          <w:szCs w:val="28"/>
          <w:lang w:eastAsia="zh-TW"/>
        </w:rPr>
        <w:t>正式演練：日期</w:t>
      </w:r>
      <w:r w:rsidR="008F5F2B">
        <w:rPr>
          <w:rFonts w:eastAsia="標楷體" w:hint="eastAsia"/>
          <w:sz w:val="28"/>
          <w:szCs w:val="28"/>
          <w:lang w:eastAsia="zh-TW"/>
        </w:rPr>
        <w:t>112.09.2</w:t>
      </w:r>
      <w:r w:rsidR="008F5F2B">
        <w:rPr>
          <w:rFonts w:eastAsia="標楷體" w:hint="eastAsia"/>
          <w:sz w:val="28"/>
          <w:szCs w:val="28"/>
          <w:lang w:eastAsia="zh-TW"/>
        </w:rPr>
        <w:t>1</w:t>
      </w:r>
      <w:r w:rsidR="008F5F2B">
        <w:rPr>
          <w:rFonts w:eastAsia="標楷體" w:hint="eastAsia"/>
          <w:sz w:val="28"/>
          <w:szCs w:val="28"/>
          <w:lang w:eastAsia="zh-TW"/>
        </w:rPr>
        <w:t>上午</w:t>
      </w:r>
      <w:r w:rsidR="008F5F2B">
        <w:rPr>
          <w:rFonts w:eastAsia="標楷體" w:hint="eastAsia"/>
          <w:sz w:val="28"/>
          <w:szCs w:val="28"/>
          <w:lang w:eastAsia="zh-TW"/>
        </w:rPr>
        <w:t>9</w:t>
      </w:r>
      <w:r w:rsidR="008F5F2B">
        <w:rPr>
          <w:rFonts w:eastAsia="標楷體" w:hint="eastAsia"/>
          <w:sz w:val="28"/>
          <w:szCs w:val="28"/>
          <w:lang w:eastAsia="zh-TW"/>
        </w:rPr>
        <w:t>時</w:t>
      </w:r>
      <w:r w:rsidR="008F5F2B">
        <w:rPr>
          <w:rFonts w:eastAsia="標楷體" w:hint="eastAsia"/>
          <w:sz w:val="28"/>
          <w:szCs w:val="28"/>
          <w:lang w:eastAsia="zh-TW"/>
        </w:rPr>
        <w:t>21</w:t>
      </w:r>
      <w:r w:rsidR="008F5F2B">
        <w:rPr>
          <w:rFonts w:eastAsia="標楷體" w:hint="eastAsia"/>
          <w:sz w:val="28"/>
          <w:szCs w:val="28"/>
          <w:lang w:eastAsia="zh-TW"/>
        </w:rPr>
        <w:t>分</w:t>
      </w:r>
    </w:p>
    <w:tbl>
      <w:tblPr>
        <w:tblW w:w="997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30"/>
        <w:gridCol w:w="2815"/>
        <w:gridCol w:w="2815"/>
        <w:gridCol w:w="2815"/>
      </w:tblGrid>
      <w:tr w:rsidR="00670421" w:rsidTr="00C92BB7">
        <w:trPr>
          <w:trHeight w:hRule="exact" w:val="573"/>
        </w:trPr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BFBFBF" w:themeFill="background1" w:themeFillShade="B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0421" w:rsidRDefault="00670421">
            <w:pPr>
              <w:pStyle w:val="TableContents"/>
              <w:jc w:val="center"/>
              <w:rPr>
                <w:rFonts w:eastAsia="標楷體"/>
                <w:sz w:val="28"/>
                <w:szCs w:val="28"/>
              </w:rPr>
            </w:pP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BFBFBF" w:themeFill="background1" w:themeFillShade="B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0421" w:rsidRDefault="00C03499">
            <w:pPr>
              <w:pStyle w:val="Standard"/>
              <w:jc w:val="center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演練前</w:t>
            </w: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BFBFBF" w:themeFill="background1" w:themeFillShade="B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0421" w:rsidRDefault="00C03499">
            <w:pPr>
              <w:pStyle w:val="Standard"/>
              <w:jc w:val="center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演練中</w:t>
            </w: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0421" w:rsidRDefault="00C03499">
            <w:pPr>
              <w:pStyle w:val="Standard"/>
              <w:jc w:val="center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演練後</w:t>
            </w:r>
          </w:p>
        </w:tc>
      </w:tr>
      <w:tr w:rsidR="00670421" w:rsidTr="00C92BB7"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D9D9" w:themeFill="background1" w:themeFillShade="D9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0421" w:rsidRDefault="00C03499" w:rsidP="008F5F2B">
            <w:pPr>
              <w:pStyle w:val="Standard"/>
              <w:jc w:val="center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優點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02078" w:rsidRPr="008C76B9" w:rsidRDefault="00202078" w:rsidP="008C76B9">
            <w:pPr>
              <w:pStyle w:val="TableContents"/>
              <w:numPr>
                <w:ilvl w:val="0"/>
                <w:numId w:val="2"/>
              </w:numPr>
              <w:jc w:val="both"/>
              <w:rPr>
                <w:rFonts w:ascii="標楷體" w:eastAsia="標楷體" w:hAnsi="標楷體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朝會集合時間進行宣導相關演練以及地震避難演護的重要性。</w:t>
            </w:r>
          </w:p>
          <w:p w:rsidR="00202078" w:rsidRPr="008C76B9" w:rsidRDefault="00202078" w:rsidP="008C76B9">
            <w:pPr>
              <w:pStyle w:val="TableContents"/>
              <w:numPr>
                <w:ilvl w:val="0"/>
                <w:numId w:val="2"/>
              </w:numPr>
              <w:jc w:val="both"/>
              <w:rPr>
                <w:rFonts w:ascii="標楷體" w:eastAsia="標楷體" w:hAnsi="標楷體" w:hint="eastAsia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全校師生預演</w:t>
            </w:r>
            <w:r w:rsidRPr="008C76B9">
              <w:rPr>
                <w:rFonts w:ascii="標楷體" w:eastAsia="標楷體" w:hAnsi="標楷體" w:hint="eastAsia"/>
                <w:szCs w:val="28"/>
                <w:lang w:eastAsia="zh-TW"/>
              </w:rPr>
              <w:t>2</w:t>
            </w:r>
            <w:r w:rsidRPr="008C76B9">
              <w:rPr>
                <w:rFonts w:ascii="標楷體" w:eastAsia="標楷體" w:hAnsi="標楷體" w:hint="eastAsia"/>
                <w:szCs w:val="28"/>
              </w:rPr>
              <w:t>次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02078" w:rsidRPr="008C76B9" w:rsidRDefault="00202078" w:rsidP="008C76B9">
            <w:pPr>
              <w:pStyle w:val="TableContents"/>
              <w:numPr>
                <w:ilvl w:val="0"/>
                <w:numId w:val="3"/>
              </w:numPr>
              <w:ind w:left="269" w:hanging="269"/>
              <w:jc w:val="both"/>
              <w:rPr>
                <w:rFonts w:ascii="標楷體" w:eastAsia="標楷體" w:hAnsi="標楷體" w:hint="eastAsia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全校師生皆能於警報發布時間進行『趴下、掩護、穩住』的動作，並能夠迅速前往學校指定之空曠場所。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0421" w:rsidRPr="008C76B9" w:rsidRDefault="00202078" w:rsidP="008C76B9">
            <w:pPr>
              <w:pStyle w:val="TableContents"/>
              <w:jc w:val="both"/>
              <w:rPr>
                <w:rFonts w:ascii="標楷體" w:eastAsia="標楷體" w:hAnsi="標楷體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學生能體認到本次演練在未來學校發生地震時，能夠知道如何進行掩護、疏散與避難</w:t>
            </w:r>
            <w:r w:rsidR="00BE6E00" w:rsidRPr="008C76B9">
              <w:rPr>
                <w:rFonts w:ascii="標楷體" w:eastAsia="標楷體" w:hAnsi="標楷體" w:hint="eastAsia"/>
                <w:szCs w:val="28"/>
              </w:rPr>
              <w:t>。</w:t>
            </w:r>
            <w:r w:rsidR="008C76B9" w:rsidRPr="008C76B9">
              <w:rPr>
                <w:rFonts w:ascii="標楷體" w:eastAsia="標楷體" w:hAnsi="標楷體" w:hint="eastAsia"/>
                <w:szCs w:val="28"/>
              </w:rPr>
              <w:t>能居安思危</w:t>
            </w:r>
          </w:p>
        </w:tc>
      </w:tr>
      <w:tr w:rsidR="00BE6E00" w:rsidTr="00C92BB7"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D9D9" w:themeFill="background1" w:themeFillShade="D9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E6E00" w:rsidRDefault="00BE6E00" w:rsidP="00BE6E00">
            <w:pPr>
              <w:pStyle w:val="Standard"/>
              <w:jc w:val="center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缺點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BE6E00" w:rsidP="008C76B9">
            <w:pPr>
              <w:pStyle w:val="TableContents"/>
              <w:jc w:val="both"/>
              <w:rPr>
                <w:rFonts w:ascii="標楷體" w:eastAsia="標楷體" w:hAnsi="標楷體" w:hint="eastAsia"/>
                <w:szCs w:val="28"/>
                <w:lang w:eastAsia="zh-TW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學生以及教師沒有準備防災頭套，以致在疏散避難動作時沒帶上防災頭套</w:t>
            </w:r>
            <w:r w:rsidRPr="008C76B9">
              <w:rPr>
                <w:rFonts w:ascii="標楷體" w:eastAsia="標楷體" w:hAnsi="標楷體" w:hint="eastAsia"/>
                <w:szCs w:val="28"/>
                <w:lang w:eastAsia="zh-TW"/>
              </w:rPr>
              <w:t>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BE6E00" w:rsidP="008C76B9">
            <w:pPr>
              <w:pStyle w:val="TableContents"/>
              <w:jc w:val="both"/>
              <w:rPr>
                <w:rFonts w:ascii="標楷體" w:eastAsia="標楷體" w:hAnsi="標楷體" w:hint="eastAsia"/>
                <w:szCs w:val="28"/>
                <w:lang w:eastAsia="zh-TW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學生以及教師沒有準備防災頭套，以致在疏散避難動作時沒帶上防災頭套</w:t>
            </w:r>
            <w:r w:rsidRPr="008C76B9">
              <w:rPr>
                <w:rFonts w:ascii="標楷體" w:eastAsia="標楷體" w:hAnsi="標楷體" w:hint="eastAsia"/>
                <w:szCs w:val="28"/>
                <w:lang w:eastAsia="zh-TW"/>
              </w:rPr>
              <w:t>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BE6E00" w:rsidP="008C76B9">
            <w:pPr>
              <w:pStyle w:val="TableContents"/>
              <w:jc w:val="both"/>
              <w:rPr>
                <w:rFonts w:ascii="標楷體" w:eastAsia="標楷體" w:hAnsi="標楷體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  <w:lang w:eastAsia="zh-TW"/>
              </w:rPr>
              <w:t>1.演練視同實際情況，</w:t>
            </w:r>
          </w:p>
        </w:tc>
      </w:tr>
      <w:tr w:rsidR="00BE6E00" w:rsidTr="00C92BB7"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D9D9D9" w:themeFill="background1" w:themeFillShade="D9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E6E00" w:rsidRDefault="00BE6E00" w:rsidP="00BE6E00">
            <w:pPr>
              <w:pStyle w:val="Standard"/>
              <w:jc w:val="center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改善建議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BE6E00" w:rsidP="008C76B9">
            <w:pPr>
              <w:pStyle w:val="TableContents"/>
              <w:jc w:val="both"/>
              <w:rPr>
                <w:rFonts w:ascii="標楷體" w:eastAsia="標楷體" w:hAnsi="標楷體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進行確認全校師生的防災頭套是否有準備了。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BE6E00" w:rsidP="008C76B9">
            <w:pPr>
              <w:pStyle w:val="TableContents"/>
              <w:numPr>
                <w:ilvl w:val="0"/>
                <w:numId w:val="4"/>
              </w:numPr>
              <w:jc w:val="both"/>
              <w:rPr>
                <w:rFonts w:ascii="標楷體" w:eastAsia="標楷體" w:hAnsi="標楷體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隨時注意學生防災頭套是否備妥。</w:t>
            </w:r>
          </w:p>
          <w:p w:rsidR="008C76B9" w:rsidRPr="008C76B9" w:rsidRDefault="008C76B9" w:rsidP="008C76B9">
            <w:pPr>
              <w:pStyle w:val="TableContents"/>
              <w:numPr>
                <w:ilvl w:val="0"/>
                <w:numId w:val="4"/>
              </w:numPr>
              <w:jc w:val="both"/>
              <w:rPr>
                <w:rFonts w:ascii="標楷體" w:eastAsia="標楷體" w:hAnsi="標楷體" w:hint="eastAsia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全體師生在進行掩護與避難時，盡其所能到空曠集合地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BE6E00" w:rsidP="00C92BB7">
            <w:pPr>
              <w:pStyle w:val="TableContents"/>
              <w:numPr>
                <w:ilvl w:val="0"/>
                <w:numId w:val="5"/>
              </w:numPr>
              <w:jc w:val="both"/>
              <w:rPr>
                <w:rFonts w:ascii="標楷體" w:eastAsia="標楷體" w:hAnsi="標楷體" w:hint="eastAsia"/>
                <w:szCs w:val="28"/>
              </w:rPr>
            </w:pPr>
            <w:r w:rsidRPr="008C76B9">
              <w:rPr>
                <w:rFonts w:ascii="標楷體" w:eastAsia="標楷體" w:hAnsi="標楷體" w:hint="eastAsia"/>
                <w:szCs w:val="28"/>
              </w:rPr>
              <w:t>於升旗時向全校師生加強宣導地震避難掩護演練要領</w:t>
            </w:r>
          </w:p>
        </w:tc>
      </w:tr>
      <w:tr w:rsidR="00BE6E00">
        <w:trPr>
          <w:trHeight w:val="675"/>
        </w:trPr>
        <w:tc>
          <w:tcPr>
            <w:tcW w:w="9975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E6E00" w:rsidRDefault="00BE6E00" w:rsidP="00BE6E00">
            <w:pPr>
              <w:pStyle w:val="Standard"/>
            </w:pPr>
            <w:r>
              <w:rPr>
                <w:rFonts w:ascii="標楷體" w:eastAsia="標楷體" w:hAnsi="標楷體" w:cs="標楷體"/>
                <w:b/>
                <w:sz w:val="28"/>
                <w:szCs w:val="28"/>
              </w:rPr>
              <w:t>執行心得</w:t>
            </w:r>
          </w:p>
        </w:tc>
      </w:tr>
      <w:tr w:rsidR="00BE6E00">
        <w:tc>
          <w:tcPr>
            <w:tcW w:w="9975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E6E00" w:rsidRPr="008C76B9" w:rsidRDefault="008C76B9" w:rsidP="008C76B9">
            <w:pPr>
              <w:adjustRightInd w:val="0"/>
              <w:ind w:firstLineChars="200" w:firstLine="560"/>
              <w:jc w:val="both"/>
              <w:rPr>
                <w:rFonts w:eastAsia="標楷體"/>
                <w:sz w:val="28"/>
                <w:szCs w:val="28"/>
              </w:rPr>
            </w:pPr>
            <w:r w:rsidRPr="008C76B9">
              <w:rPr>
                <w:rFonts w:ascii="標楷體" w:eastAsia="標楷體" w:hAnsi="標楷體" w:cs="Arial" w:hint="eastAsia"/>
                <w:color w:val="000000"/>
                <w:sz w:val="28"/>
              </w:rPr>
              <w:t>根據二次預演</w:t>
            </w:r>
            <w:r w:rsidRPr="008C76B9">
              <w:rPr>
                <w:rFonts w:ascii="標楷體" w:eastAsia="標楷體" w:hAnsi="標楷體" w:cs="Arial" w:hint="eastAsia"/>
                <w:color w:val="000000"/>
                <w:sz w:val="28"/>
              </w:rPr>
              <w:t>以及實際演練時</w:t>
            </w:r>
            <w:r w:rsidRPr="008C76B9">
              <w:rPr>
                <w:rFonts w:ascii="標楷體" w:eastAsia="標楷體" w:hAnsi="標楷體" w:cs="Arial" w:hint="eastAsia"/>
                <w:color w:val="000000"/>
                <w:sz w:val="28"/>
              </w:rPr>
              <w:t>，學生已能熟練地震發生當下的因應措施，包括「趴下、掩護、穩住」，以及熟練避難路線，</w:t>
            </w:r>
            <w:r w:rsidRPr="008C76B9">
              <w:rPr>
                <w:rFonts w:ascii="標楷體" w:eastAsia="標楷體" w:hAnsi="標楷體" w:cs="Arial" w:hint="eastAsia"/>
                <w:color w:val="000000"/>
                <w:sz w:val="28"/>
              </w:rPr>
              <w:t>即使沒有攜帶防災頭套，學生也能</w:t>
            </w:r>
            <w:r w:rsidRPr="008C76B9">
              <w:rPr>
                <w:rFonts w:ascii="標楷體" w:eastAsia="標楷體" w:hAnsi="標楷體" w:cs="Arial" w:hint="eastAsia"/>
                <w:color w:val="000000"/>
                <w:sz w:val="28"/>
              </w:rPr>
              <w:t>以書包保護頭部，以確保生命財產安全。</w:t>
            </w:r>
          </w:p>
        </w:tc>
      </w:tr>
    </w:tbl>
    <w:p w:rsidR="00670421" w:rsidRDefault="00C03499">
      <w:pPr>
        <w:pStyle w:val="Standard"/>
      </w:pPr>
      <w:proofErr w:type="gramStart"/>
      <w:r>
        <w:rPr>
          <w:rFonts w:eastAsia="標楷體"/>
          <w:lang w:eastAsia="zh-TW"/>
        </w:rPr>
        <w:t>註</w:t>
      </w:r>
      <w:proofErr w:type="gramEnd"/>
      <w:r>
        <w:rPr>
          <w:rFonts w:eastAsia="標楷體"/>
          <w:lang w:eastAsia="zh-TW"/>
        </w:rPr>
        <w:t>1</w:t>
      </w:r>
      <w:r>
        <w:rPr>
          <w:rFonts w:eastAsia="標楷體"/>
          <w:lang w:eastAsia="zh-TW"/>
        </w:rPr>
        <w:t>：</w:t>
      </w:r>
      <w:r>
        <w:rPr>
          <w:rFonts w:ascii="Times New Roman" w:eastAsia="標楷體" w:hAnsi="Times New Roman" w:cs="Times New Roman"/>
        </w:rPr>
        <w:t>本表由</w:t>
      </w:r>
      <w:r>
        <w:rPr>
          <w:rFonts w:eastAsia="標楷體"/>
        </w:rPr>
        <w:t>各主管教育行政機關所轄學校及幼兒園</w:t>
      </w:r>
      <w:r>
        <w:rPr>
          <w:rFonts w:ascii="Times New Roman" w:eastAsia="標楷體" w:hAnsi="Times New Roman" w:cs="Times New Roman"/>
        </w:rPr>
        <w:t>填報。</w:t>
      </w:r>
    </w:p>
    <w:p w:rsidR="00670421" w:rsidRDefault="00C03499">
      <w:pPr>
        <w:pStyle w:val="Standard"/>
      </w:pPr>
      <w:proofErr w:type="gramStart"/>
      <w:r>
        <w:rPr>
          <w:rFonts w:ascii="Times New Roman" w:eastAsia="標楷體" w:hAnsi="Times New Roman" w:cs="Times New Roman"/>
          <w:lang w:eastAsia="zh-TW"/>
        </w:rPr>
        <w:t>註</w:t>
      </w:r>
      <w:proofErr w:type="gramEnd"/>
      <w:r>
        <w:rPr>
          <w:rFonts w:ascii="Times New Roman" w:eastAsia="標楷體" w:hAnsi="Times New Roman" w:cs="Times New Roman"/>
        </w:rPr>
        <w:t>2</w:t>
      </w:r>
      <w:r>
        <w:rPr>
          <w:rFonts w:ascii="Times New Roman" w:eastAsia="標楷體" w:hAnsi="Times New Roman" w:cs="Times New Roman"/>
        </w:rPr>
        <w:t>：本表為參考表格，請各校依實際執行情形參酌使用。</w:t>
      </w:r>
    </w:p>
    <w:p w:rsidR="00670421" w:rsidRDefault="00670421">
      <w:pPr>
        <w:pStyle w:val="Standard"/>
        <w:rPr>
          <w:rFonts w:ascii="Times New Roman" w:eastAsia="標楷體" w:hAnsi="Times New Roman" w:cs="Times New Roman"/>
          <w:lang w:eastAsia="zh-TW"/>
        </w:rPr>
      </w:pPr>
    </w:p>
    <w:p w:rsidR="008F5F2B" w:rsidRDefault="008F5F2B">
      <w:pPr>
        <w:pStyle w:val="Standard"/>
        <w:rPr>
          <w:rFonts w:ascii="Times New Roman" w:eastAsia="標楷體" w:hAnsi="Times New Roman" w:cs="Times New Roman"/>
          <w:lang w:eastAsia="zh-TW"/>
        </w:rPr>
      </w:pPr>
      <w:r>
        <w:rPr>
          <w:rFonts w:ascii="Times New Roman" w:eastAsia="標楷體" w:hAnsi="Times New Roman" w:cs="Times New Roman"/>
          <w:lang w:eastAsia="zh-TW"/>
        </w:rPr>
        <w:br w:type="page"/>
      </w:r>
    </w:p>
    <w:p w:rsidR="00670421" w:rsidRDefault="00670421">
      <w:pPr>
        <w:pStyle w:val="Standard"/>
        <w:rPr>
          <w:rFonts w:ascii="Times New Roman" w:eastAsia="標楷體" w:hAnsi="Times New Roman" w:cs="Times New Roman"/>
          <w:lang w:eastAsia="zh-TW"/>
        </w:rPr>
      </w:pPr>
    </w:p>
    <w:tbl>
      <w:tblPr>
        <w:tblW w:w="995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9"/>
        <w:gridCol w:w="4536"/>
        <w:gridCol w:w="4536"/>
      </w:tblGrid>
      <w:tr w:rsidR="00670421" w:rsidTr="00A76F83">
        <w:trPr>
          <w:cantSplit/>
          <w:trHeight w:hRule="exact" w:val="3415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70421" w:rsidRPr="00C92BB7" w:rsidRDefault="00C03499" w:rsidP="008F5F2B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</w:pPr>
            <w:r w:rsidRPr="00C92BB7"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  <w:t>實施照片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70421" w:rsidRDefault="00A76F83" w:rsidP="00A76F83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color w:val="000000"/>
                <w:sz w:val="28"/>
                <w:szCs w:val="28"/>
                <w:lang w:eastAsia="zh-TW" w:bidi="ar-SA"/>
              </w:rPr>
            </w:pPr>
            <w:r>
              <w:rPr>
                <w:noProof/>
              </w:rPr>
              <w:drawing>
                <wp:inline distT="0" distB="0" distL="0" distR="0" wp14:anchorId="7A2D02A6" wp14:editId="2BCB96B0">
                  <wp:extent cx="2831999" cy="2124000"/>
                  <wp:effectExtent l="0" t="0" r="698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999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70421" w:rsidRDefault="00A76F83" w:rsidP="00A76F83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color w:val="000000"/>
                <w:sz w:val="28"/>
                <w:szCs w:val="28"/>
                <w:lang w:eastAsia="zh-TW" w:bidi="ar-SA"/>
              </w:rPr>
            </w:pPr>
            <w:r>
              <w:rPr>
                <w:noProof/>
              </w:rPr>
              <w:drawing>
                <wp:inline distT="0" distB="0" distL="0" distR="0" wp14:anchorId="3BECD903" wp14:editId="653284FD">
                  <wp:extent cx="2832000" cy="2124000"/>
                  <wp:effectExtent l="0" t="0" r="698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F2B" w:rsidTr="00C92BB7">
        <w:trPr>
          <w:cantSplit/>
          <w:trHeight w:hRule="exact" w:val="567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8F5F2B" w:rsidRPr="00C92BB7" w:rsidRDefault="008F5F2B" w:rsidP="008F5F2B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</w:pPr>
            <w:r w:rsidRPr="00C92BB7">
              <w:rPr>
                <w:rFonts w:ascii="標楷體" w:eastAsia="標楷體" w:hAnsi="標楷體" w:cs="Arial" w:hint="eastAsia"/>
                <w:b/>
                <w:color w:val="000000"/>
                <w:sz w:val="28"/>
                <w:szCs w:val="28"/>
                <w:lang w:eastAsia="zh-TW" w:bidi="ar-SA"/>
              </w:rPr>
              <w:t>說明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8F5F2B" w:rsidRPr="008F5F2B" w:rsidRDefault="00C92BB7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szCs w:val="28"/>
              </w:rPr>
              <w:t>總務主任</w:t>
            </w:r>
            <w:r w:rsidR="008F5F2B" w:rsidRPr="008F5F2B">
              <w:rPr>
                <w:rFonts w:ascii="標楷體" w:eastAsia="標楷體" w:hAnsi="標楷體" w:cs="Arial" w:hint="eastAsia"/>
                <w:color w:val="000000"/>
                <w:szCs w:val="28"/>
              </w:rPr>
              <w:t>說明地震應對三措施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8F5F2B" w:rsidRPr="008F5F2B" w:rsidRDefault="00C92BB7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szCs w:val="28"/>
              </w:rPr>
              <w:t>總務主任</w:t>
            </w:r>
            <w:r w:rsidR="008F5F2B" w:rsidRPr="008F5F2B">
              <w:rPr>
                <w:rFonts w:ascii="標楷體" w:eastAsia="標楷體" w:hAnsi="標楷體" w:cs="Arial" w:hint="eastAsia"/>
                <w:color w:val="000000"/>
                <w:szCs w:val="28"/>
              </w:rPr>
              <w:t>說明地震應對三措施</w:t>
            </w:r>
          </w:p>
        </w:tc>
      </w:tr>
      <w:tr w:rsidR="00C92BB7" w:rsidTr="00A76F83">
        <w:trPr>
          <w:cantSplit/>
          <w:trHeight w:hRule="exact" w:val="2563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C92BB7" w:rsidRDefault="00C92BB7" w:rsidP="00C92BB7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</w:pPr>
            <w:r w:rsidRPr="00C92BB7"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  <w:t>實施照片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A76F83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5E27D1" wp14:editId="70ED83A8">
                  <wp:extent cx="2799715" cy="1514475"/>
                  <wp:effectExtent l="0" t="0" r="635" b="952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294" cy="151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A76F83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638062" wp14:editId="40413114">
                  <wp:extent cx="2667000" cy="15621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t="25000" b="31071"/>
                          <a:stretch/>
                        </pic:blipFill>
                        <pic:spPr bwMode="auto">
                          <a:xfrm>
                            <a:off x="0" y="0"/>
                            <a:ext cx="2669415" cy="1563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BB7" w:rsidTr="00C92BB7">
        <w:trPr>
          <w:cantSplit/>
          <w:trHeight w:hRule="exact" w:val="567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C92BB7" w:rsidRDefault="00C92BB7" w:rsidP="00C92BB7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</w:pPr>
            <w:r w:rsidRPr="00C92BB7">
              <w:rPr>
                <w:rFonts w:ascii="標楷體" w:eastAsia="標楷體" w:hAnsi="標楷體" w:cs="Arial" w:hint="eastAsia"/>
                <w:b/>
                <w:color w:val="000000"/>
                <w:sz w:val="28"/>
                <w:szCs w:val="28"/>
                <w:lang w:eastAsia="zh-TW" w:bidi="ar-SA"/>
              </w:rPr>
              <w:t>說明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C92BB7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 w:rsidRPr="008F5F2B">
              <w:rPr>
                <w:rFonts w:ascii="標楷體" w:eastAsia="標楷體" w:hAnsi="標楷體" w:cs="Arial" w:hint="eastAsia"/>
                <w:color w:val="000000"/>
                <w:szCs w:val="28"/>
              </w:rPr>
              <w:t>國家防災日學生地震避難演練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C92BB7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 w:rsidRPr="008F5F2B">
              <w:rPr>
                <w:rFonts w:ascii="標楷體" w:eastAsia="標楷體" w:hAnsi="標楷體" w:cs="Arial" w:hint="eastAsia"/>
                <w:color w:val="000000"/>
                <w:szCs w:val="28"/>
              </w:rPr>
              <w:t>國家防災日學生地震避難演練</w:t>
            </w:r>
          </w:p>
        </w:tc>
      </w:tr>
      <w:tr w:rsidR="00C92BB7" w:rsidTr="00A76F83">
        <w:trPr>
          <w:cantSplit/>
          <w:trHeight w:hRule="exact" w:val="3544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C92BB7" w:rsidRDefault="00C92BB7" w:rsidP="00C92BB7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</w:pPr>
            <w:r w:rsidRPr="00C92BB7"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  <w:t>實施照片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A76F83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51D625" wp14:editId="6B07AE53">
                  <wp:extent cx="2844800" cy="16002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8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A76F83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531E5E" wp14:editId="28C0F90E">
                  <wp:extent cx="2844800" cy="2132965"/>
                  <wp:effectExtent l="0" t="0" r="0" b="63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800" cy="213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BB7" w:rsidTr="00C92BB7">
        <w:trPr>
          <w:cantSplit/>
          <w:trHeight w:hRule="exact" w:val="567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C92BB7" w:rsidRDefault="00C92BB7" w:rsidP="00C92BB7">
            <w:pPr>
              <w:suppressAutoHyphens w:val="0"/>
              <w:jc w:val="center"/>
              <w:textAlignment w:val="auto"/>
              <w:rPr>
                <w:rFonts w:ascii="標楷體" w:eastAsia="標楷體" w:hAnsi="標楷體" w:cs="Arial"/>
                <w:b/>
                <w:color w:val="000000"/>
                <w:sz w:val="28"/>
                <w:szCs w:val="28"/>
                <w:lang w:eastAsia="zh-TW" w:bidi="ar-SA"/>
              </w:rPr>
            </w:pPr>
            <w:r w:rsidRPr="00C92BB7">
              <w:rPr>
                <w:rFonts w:ascii="標楷體" w:eastAsia="標楷體" w:hAnsi="標楷體" w:cs="Arial" w:hint="eastAsia"/>
                <w:b/>
                <w:color w:val="000000"/>
                <w:sz w:val="28"/>
                <w:szCs w:val="28"/>
                <w:lang w:eastAsia="zh-TW" w:bidi="ar-SA"/>
              </w:rPr>
              <w:t>說明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C92BB7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 w:rsidRPr="008F5F2B">
              <w:rPr>
                <w:rFonts w:ascii="標楷體" w:eastAsia="標楷體" w:hAnsi="標楷體" w:cs="Arial" w:hint="eastAsia"/>
                <w:color w:val="000000"/>
                <w:szCs w:val="28"/>
              </w:rPr>
              <w:t>國家防災日學生地震疏散演練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92BB7" w:rsidRPr="008F5F2B" w:rsidRDefault="00C92BB7" w:rsidP="00A76F83">
            <w:pPr>
              <w:adjustRightInd w:val="0"/>
              <w:jc w:val="center"/>
              <w:rPr>
                <w:rFonts w:ascii="標楷體" w:eastAsia="標楷體" w:hAnsi="標楷體" w:cs="Arial"/>
                <w:color w:val="000000"/>
                <w:szCs w:val="28"/>
              </w:rPr>
            </w:pPr>
            <w:r w:rsidRPr="008F5F2B">
              <w:rPr>
                <w:rFonts w:ascii="標楷體" w:eastAsia="標楷體" w:hAnsi="標楷體" w:cs="Arial" w:hint="eastAsia"/>
                <w:color w:val="000000"/>
                <w:szCs w:val="28"/>
              </w:rPr>
              <w:t>國家防災日學生地震疏散演練</w:t>
            </w:r>
          </w:p>
        </w:tc>
      </w:tr>
    </w:tbl>
    <w:p w:rsidR="00670421" w:rsidRDefault="00670421">
      <w:pPr>
        <w:suppressAutoHyphens w:val="0"/>
        <w:textAlignment w:val="auto"/>
        <w:rPr>
          <w:rFonts w:ascii="標楷體" w:eastAsia="標楷體" w:hAnsi="標楷體" w:cs="Times New Roman"/>
          <w:sz w:val="28"/>
          <w:szCs w:val="28"/>
          <w:lang w:eastAsia="zh-TW" w:bidi="ar-SA"/>
        </w:rPr>
      </w:pPr>
    </w:p>
    <w:p w:rsidR="00670421" w:rsidRDefault="00670421">
      <w:pPr>
        <w:pStyle w:val="Standard"/>
        <w:rPr>
          <w:lang w:eastAsia="zh-TW"/>
        </w:rPr>
      </w:pPr>
    </w:p>
    <w:p w:rsidR="00670421" w:rsidRDefault="00C03499">
      <w:pPr>
        <w:pStyle w:val="Standard"/>
        <w:spacing w:line="480" w:lineRule="auto"/>
      </w:pPr>
      <w:r>
        <w:rPr>
          <w:rFonts w:eastAsia="標楷體"/>
          <w:sz w:val="28"/>
          <w:szCs w:val="28"/>
          <w:lang w:eastAsia="zh-TW"/>
        </w:rPr>
        <w:t xml:space="preserve">　　　</w:t>
      </w:r>
      <w:bookmarkStart w:id="0" w:name="_GoBack"/>
      <w:bookmarkEnd w:id="0"/>
    </w:p>
    <w:sectPr w:rsidR="00670421">
      <w:pgSz w:w="12240" w:h="1584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73E22" w:rsidRDefault="00B73E22">
      <w:r>
        <w:separator/>
      </w:r>
    </w:p>
  </w:endnote>
  <w:endnote w:type="continuationSeparator" w:id="0">
    <w:p w:rsidR="00B73E22" w:rsidRDefault="00B73E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ans"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73E22" w:rsidRDefault="00B73E22">
      <w:r>
        <w:rPr>
          <w:color w:val="000000"/>
        </w:rPr>
        <w:separator/>
      </w:r>
    </w:p>
  </w:footnote>
  <w:footnote w:type="continuationSeparator" w:id="0">
    <w:p w:rsidR="00B73E22" w:rsidRDefault="00B73E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677390"/>
    <w:multiLevelType w:val="hybridMultilevel"/>
    <w:tmpl w:val="B97C568A"/>
    <w:lvl w:ilvl="0" w:tplc="0C76705A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774ED8"/>
    <w:multiLevelType w:val="hybridMultilevel"/>
    <w:tmpl w:val="DD8AB63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11AC1A4D"/>
    <w:multiLevelType w:val="hybridMultilevel"/>
    <w:tmpl w:val="516E5EBC"/>
    <w:lvl w:ilvl="0" w:tplc="CF9892CE">
      <w:start w:val="1"/>
      <w:numFmt w:val="decimal"/>
      <w:lvlText w:val="%1."/>
      <w:lvlJc w:val="left"/>
      <w:pPr>
        <w:ind w:left="360" w:hanging="36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4B972465"/>
    <w:multiLevelType w:val="hybridMultilevel"/>
    <w:tmpl w:val="516E5EBC"/>
    <w:lvl w:ilvl="0" w:tplc="CF9892CE">
      <w:start w:val="1"/>
      <w:numFmt w:val="decimal"/>
      <w:lvlText w:val="%1."/>
      <w:lvlJc w:val="left"/>
      <w:pPr>
        <w:ind w:left="360" w:hanging="36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B9F4B88"/>
    <w:multiLevelType w:val="hybridMultilevel"/>
    <w:tmpl w:val="B97C568A"/>
    <w:lvl w:ilvl="0" w:tplc="0C76705A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0421"/>
    <w:rsid w:val="00040614"/>
    <w:rsid w:val="00202078"/>
    <w:rsid w:val="00670421"/>
    <w:rsid w:val="00692CAC"/>
    <w:rsid w:val="008C76B9"/>
    <w:rsid w:val="008F5F2B"/>
    <w:rsid w:val="00A76F83"/>
    <w:rsid w:val="00B73E22"/>
    <w:rsid w:val="00BE6E00"/>
    <w:rsid w:val="00C03499"/>
    <w:rsid w:val="00C92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DEF30E"/>
  <w15:docId w15:val="{FA9623E8-837B-44B5-9825-07458EDEC0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Mangal"/>
        <w:kern w:val="3"/>
        <w:sz w:val="24"/>
        <w:szCs w:val="24"/>
        <w:lang w:val="en-US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pPr>
      <w:widowControl w:val="0"/>
      <w:suppressAutoHyphens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DocumentMap">
    <w:name w:val="DocumentMap"/>
    <w:pPr>
      <w:suppressAutoHyphens/>
      <w:textAlignment w:val="auto"/>
    </w:pPr>
    <w:rPr>
      <w:rFonts w:ascii="Calibri" w:eastAsia="新細明體" w:hAnsi="Calibri" w:cs="Calibri"/>
      <w:szCs w:val="22"/>
      <w:lang w:eastAsia="zh-TW" w:bidi="ar-SA"/>
    </w:rPr>
  </w:style>
  <w:style w:type="paragraph" w:customStyle="1" w:styleId="TableContents">
    <w:name w:val="Table Contents"/>
    <w:basedOn w:val="Standard"/>
    <w:pPr>
      <w:suppressLineNumbers/>
    </w:pPr>
  </w:style>
  <w:style w:type="paragraph" w:styleId="a5">
    <w:name w:val="List Paragraph"/>
    <w:basedOn w:val="Standard"/>
    <w:pPr>
      <w:ind w:left="480"/>
    </w:pPr>
  </w:style>
  <w:style w:type="paragraph" w:styleId="a6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18"/>
    </w:rPr>
  </w:style>
  <w:style w:type="character" w:customStyle="1" w:styleId="a7">
    <w:name w:val="頁首 字元"/>
    <w:basedOn w:val="a0"/>
    <w:rPr>
      <w:sz w:val="20"/>
      <w:szCs w:val="18"/>
    </w:rPr>
  </w:style>
  <w:style w:type="paragraph" w:styleId="a8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18"/>
    </w:rPr>
  </w:style>
  <w:style w:type="character" w:customStyle="1" w:styleId="a9">
    <w:name w:val="頁尾 字元"/>
    <w:basedOn w:val="a0"/>
    <w:rPr>
      <w:sz w:val="20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</Pages>
  <Words>106</Words>
  <Characters>606</Characters>
  <Application>Microsoft Office Word</Application>
  <DocSecurity>0</DocSecurity>
  <Lines>5</Lines>
  <Paragraphs>1</Paragraphs>
  <ScaleCrop>false</ScaleCrop>
  <Company/>
  <LinksUpToDate>false</LinksUpToDate>
  <CharactersWithSpaces>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鄒瑋蓉</dc:creator>
  <cp:lastModifiedBy>CidarLiyar</cp:lastModifiedBy>
  <cp:revision>3</cp:revision>
  <dcterms:created xsi:type="dcterms:W3CDTF">2023-09-30T06:05:00Z</dcterms:created>
  <dcterms:modified xsi:type="dcterms:W3CDTF">2023-09-30T07:12:00Z</dcterms:modified>
</cp:coreProperties>
</file>