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8E" w:rsidRPr="00B75C49" w:rsidRDefault="002E3291" w:rsidP="00B75C49">
      <w:pPr>
        <w:jc w:val="center"/>
        <w:rPr>
          <w:rFonts w:ascii="標楷體" w:eastAsia="標楷體" w:hAnsi="標楷體" w:hint="eastAsia"/>
          <w:b/>
          <w:sz w:val="36"/>
          <w:szCs w:val="36"/>
        </w:rPr>
      </w:pPr>
      <w:r>
        <w:rPr>
          <w:rFonts w:ascii="標楷體" w:eastAsia="標楷體" w:hAnsi="標楷體" w:hint="eastAsia"/>
          <w:b/>
          <w:sz w:val="36"/>
          <w:szCs w:val="36"/>
        </w:rPr>
        <w:t>花蓮縣明義國小</w:t>
      </w:r>
      <w:r w:rsidR="009C043D">
        <w:rPr>
          <w:rFonts w:ascii="標楷體" w:eastAsia="標楷體" w:hAnsi="標楷體" w:hint="eastAsia"/>
          <w:b/>
          <w:sz w:val="36"/>
          <w:szCs w:val="36"/>
        </w:rPr>
        <w:t>108年</w:t>
      </w:r>
      <w:r w:rsidR="00B75C49" w:rsidRPr="00B75C49">
        <w:rPr>
          <w:rFonts w:ascii="標楷體" w:eastAsia="標楷體" w:hAnsi="標楷體" w:hint="eastAsia"/>
          <w:b/>
          <w:sz w:val="36"/>
          <w:szCs w:val="36"/>
        </w:rPr>
        <w:t>防災</w:t>
      </w:r>
      <w:r w:rsidR="0007078E" w:rsidRPr="00B75C49">
        <w:rPr>
          <w:rFonts w:ascii="標楷體" w:eastAsia="標楷體" w:hAnsi="標楷體" w:hint="eastAsia"/>
          <w:b/>
          <w:kern w:val="0"/>
          <w:sz w:val="36"/>
          <w:szCs w:val="36"/>
        </w:rPr>
        <w:t>教</w:t>
      </w:r>
      <w:r w:rsidR="00A37DE6">
        <w:rPr>
          <w:rFonts w:ascii="標楷體" w:eastAsia="標楷體" w:hAnsi="標楷體" w:hint="eastAsia"/>
          <w:b/>
          <w:kern w:val="0"/>
          <w:sz w:val="36"/>
          <w:szCs w:val="36"/>
        </w:rPr>
        <w:t>育</w:t>
      </w:r>
      <w:r w:rsidR="004F0777">
        <w:rPr>
          <w:rFonts w:ascii="標楷體" w:eastAsia="標楷體" w:hAnsi="標楷體" w:hint="eastAsia"/>
          <w:b/>
          <w:kern w:val="0"/>
          <w:sz w:val="36"/>
          <w:szCs w:val="36"/>
        </w:rPr>
        <w:t>增能研習</w:t>
      </w:r>
      <w:r w:rsidR="00B75C49" w:rsidRPr="00B75C49">
        <w:rPr>
          <w:rFonts w:ascii="標楷體" w:eastAsia="標楷體" w:hAnsi="標楷體" w:hint="eastAsia"/>
          <w:b/>
          <w:kern w:val="0"/>
          <w:sz w:val="36"/>
          <w:szCs w:val="36"/>
        </w:rPr>
        <w:t>實施計畫</w:t>
      </w:r>
    </w:p>
    <w:p w:rsidR="00735AE9" w:rsidRPr="00F87908" w:rsidRDefault="00DA2487" w:rsidP="00735AE9">
      <w:pPr>
        <w:pStyle w:val="a3"/>
        <w:spacing w:line="480" w:lineRule="exact"/>
        <w:ind w:leftChars="0" w:left="1960" w:hangingChars="700" w:hanging="1960"/>
        <w:rPr>
          <w:rFonts w:ascii="標楷體" w:eastAsia="標楷體" w:hAnsi="標楷體" w:cs="標楷體" w:hint="eastAsia"/>
          <w:sz w:val="28"/>
          <w:szCs w:val="28"/>
        </w:rPr>
      </w:pPr>
      <w:r>
        <w:rPr>
          <w:rFonts w:ascii="標楷體" w:eastAsia="標楷體" w:hAnsi="標楷體" w:hint="eastAsia"/>
          <w:sz w:val="28"/>
          <w:szCs w:val="28"/>
        </w:rPr>
        <w:t>一</w:t>
      </w:r>
      <w:r w:rsidR="00B30DCE">
        <w:rPr>
          <w:rFonts w:ascii="標楷體" w:eastAsia="標楷體" w:hAnsi="標楷體" w:hint="eastAsia"/>
          <w:sz w:val="28"/>
          <w:szCs w:val="28"/>
        </w:rPr>
        <w:t>、</w:t>
      </w:r>
      <w:r w:rsidR="0007078E" w:rsidRPr="00B30DCE">
        <w:rPr>
          <w:rFonts w:ascii="標楷體" w:eastAsia="標楷體" w:hAnsi="標楷體" w:hint="eastAsia"/>
          <w:sz w:val="28"/>
          <w:szCs w:val="28"/>
        </w:rPr>
        <w:t>依</w:t>
      </w:r>
      <w:r w:rsidR="00B30DCE">
        <w:rPr>
          <w:rFonts w:ascii="標楷體" w:eastAsia="標楷體" w:hAnsi="標楷體" w:hint="eastAsia"/>
          <w:sz w:val="28"/>
          <w:szCs w:val="28"/>
        </w:rPr>
        <w:t xml:space="preserve">    </w:t>
      </w:r>
      <w:r w:rsidR="0007078E" w:rsidRPr="00B30DCE">
        <w:rPr>
          <w:rFonts w:ascii="標楷體" w:eastAsia="標楷體" w:hAnsi="標楷體" w:hint="eastAsia"/>
          <w:sz w:val="28"/>
          <w:szCs w:val="28"/>
        </w:rPr>
        <w:t>據：</w:t>
      </w:r>
      <w:r w:rsidR="00735AE9" w:rsidRPr="00F87908">
        <w:rPr>
          <w:rFonts w:ascii="標楷體" w:eastAsia="標楷體" w:hAnsi="標楷體" w:cs="標楷體" w:hint="eastAsia"/>
          <w:sz w:val="28"/>
          <w:szCs w:val="28"/>
        </w:rPr>
        <w:t>教育部</w:t>
      </w:r>
      <w:r w:rsidR="00735AE9" w:rsidRPr="00F87908">
        <w:rPr>
          <w:rFonts w:ascii="標楷體" w:eastAsia="標楷體" w:hAnsi="標楷體" w:cs="標楷體"/>
          <w:sz w:val="28"/>
          <w:szCs w:val="28"/>
        </w:rPr>
        <w:t>108</w:t>
      </w:r>
      <w:r w:rsidR="00735AE9" w:rsidRPr="00F87908">
        <w:rPr>
          <w:rFonts w:ascii="標楷體" w:eastAsia="標楷體" w:hAnsi="標楷體" w:cs="標楷體" w:hint="eastAsia"/>
          <w:sz w:val="28"/>
          <w:szCs w:val="28"/>
        </w:rPr>
        <w:t>年度補助地方縣市政府辦理防災教育計畫</w:t>
      </w:r>
    </w:p>
    <w:p w:rsidR="0007078E" w:rsidRPr="00B30DCE" w:rsidRDefault="00DA2487" w:rsidP="00233647">
      <w:pPr>
        <w:pStyle w:val="a3"/>
        <w:spacing w:line="480" w:lineRule="exact"/>
        <w:ind w:leftChars="0" w:left="1960" w:hangingChars="700" w:hanging="1960"/>
        <w:rPr>
          <w:rFonts w:ascii="標楷體" w:eastAsia="標楷體" w:hAnsi="標楷體" w:hint="eastAsia"/>
          <w:sz w:val="28"/>
          <w:szCs w:val="28"/>
        </w:rPr>
      </w:pPr>
      <w:r>
        <w:rPr>
          <w:rFonts w:ascii="標楷體" w:eastAsia="標楷體" w:hAnsi="標楷體" w:hint="eastAsia"/>
          <w:sz w:val="28"/>
          <w:szCs w:val="28"/>
        </w:rPr>
        <w:t>二</w:t>
      </w:r>
      <w:r w:rsidR="00B30DCE">
        <w:rPr>
          <w:rFonts w:ascii="標楷體" w:eastAsia="標楷體" w:hAnsi="標楷體" w:hint="eastAsia"/>
          <w:sz w:val="28"/>
          <w:szCs w:val="28"/>
        </w:rPr>
        <w:t>、</w:t>
      </w:r>
      <w:r w:rsidR="0007078E" w:rsidRPr="00B30DCE">
        <w:rPr>
          <w:rFonts w:ascii="標楷體" w:eastAsia="標楷體" w:hAnsi="標楷體" w:hint="eastAsia"/>
          <w:sz w:val="28"/>
          <w:szCs w:val="28"/>
        </w:rPr>
        <w:t>研習宗旨</w:t>
      </w:r>
      <w:r w:rsidR="00E020AE" w:rsidRPr="00B30DCE">
        <w:rPr>
          <w:rFonts w:ascii="標楷體" w:eastAsia="標楷體" w:hAnsi="標楷體" w:hint="eastAsia"/>
          <w:sz w:val="28"/>
          <w:szCs w:val="28"/>
        </w:rPr>
        <w:t>：為加強本校</w:t>
      </w:r>
      <w:r w:rsidR="0007078E" w:rsidRPr="00B30DCE">
        <w:rPr>
          <w:rFonts w:ascii="標楷體" w:eastAsia="標楷體" w:hAnsi="標楷體" w:hint="eastAsia"/>
          <w:sz w:val="28"/>
          <w:szCs w:val="28"/>
        </w:rPr>
        <w:t>教師對於</w:t>
      </w:r>
      <w:r w:rsidR="00233647">
        <w:rPr>
          <w:rFonts w:ascii="標楷體" w:eastAsia="標楷體" w:hAnsi="標楷體" w:hint="eastAsia"/>
          <w:sz w:val="28"/>
          <w:szCs w:val="28"/>
        </w:rPr>
        <w:t>災後學生心理輔導</w:t>
      </w:r>
      <w:r w:rsidR="00233647">
        <w:rPr>
          <w:rFonts w:ascii="標楷體" w:eastAsia="標楷體" w:hAnsi="標楷體"/>
          <w:sz w:val="28"/>
          <w:szCs w:val="28"/>
        </w:rPr>
        <w:t>的</w:t>
      </w:r>
      <w:r w:rsidR="00233647">
        <w:rPr>
          <w:rFonts w:ascii="標楷體" w:eastAsia="標楷體" w:hAnsi="標楷體" w:hint="eastAsia"/>
          <w:sz w:val="28"/>
          <w:szCs w:val="28"/>
        </w:rPr>
        <w:t>增能</w:t>
      </w:r>
      <w:r w:rsidR="0007078E" w:rsidRPr="00B30DCE">
        <w:rPr>
          <w:rFonts w:ascii="標楷體" w:eastAsia="標楷體" w:hAnsi="標楷體" w:hint="eastAsia"/>
          <w:sz w:val="28"/>
          <w:szCs w:val="28"/>
        </w:rPr>
        <w:t>，</w:t>
      </w:r>
      <w:r w:rsidR="00B30DCE" w:rsidRPr="00B30DCE">
        <w:rPr>
          <w:rFonts w:ascii="標楷體" w:eastAsia="標楷體" w:hAnsi="標楷體" w:hint="eastAsia"/>
          <w:sz w:val="28"/>
          <w:szCs w:val="28"/>
        </w:rPr>
        <w:t>藉由</w:t>
      </w:r>
      <w:r w:rsidR="00233647">
        <w:rPr>
          <w:rFonts w:ascii="標楷體" w:eastAsia="標楷體" w:hAnsi="標楷體" w:hint="eastAsia"/>
          <w:sz w:val="28"/>
          <w:szCs w:val="28"/>
        </w:rPr>
        <w:t>多元</w:t>
      </w:r>
      <w:r w:rsidR="00B30DCE" w:rsidRPr="00B30DCE">
        <w:rPr>
          <w:rFonts w:ascii="標楷體" w:eastAsia="標楷體" w:hAnsi="標楷體" w:hint="eastAsia"/>
          <w:sz w:val="28"/>
          <w:szCs w:val="28"/>
        </w:rPr>
        <w:t>研習課程</w:t>
      </w:r>
      <w:r w:rsidR="00B30DCE">
        <w:rPr>
          <w:rFonts w:ascii="標楷體" w:eastAsia="標楷體" w:hAnsi="標楷體" w:hint="eastAsia"/>
          <w:sz w:val="28"/>
          <w:szCs w:val="28"/>
        </w:rPr>
        <w:t>學習相關防災</w:t>
      </w:r>
      <w:r w:rsidR="00233647">
        <w:rPr>
          <w:rFonts w:ascii="標楷體" w:eastAsia="標楷體" w:hAnsi="標楷體" w:hint="eastAsia"/>
          <w:sz w:val="28"/>
          <w:szCs w:val="28"/>
        </w:rPr>
        <w:t>修復</w:t>
      </w:r>
      <w:r w:rsidR="0007367C">
        <w:rPr>
          <w:rFonts w:ascii="標楷體" w:eastAsia="標楷體" w:hAnsi="標楷體" w:hint="eastAsia"/>
          <w:sz w:val="28"/>
          <w:szCs w:val="28"/>
        </w:rPr>
        <w:t>的觀念，在教學現場得以傳授心理輔導</w:t>
      </w:r>
      <w:r w:rsidR="00B30DCE">
        <w:rPr>
          <w:rFonts w:ascii="標楷體" w:eastAsia="標楷體" w:hAnsi="標楷體" w:hint="eastAsia"/>
          <w:sz w:val="28"/>
          <w:szCs w:val="28"/>
        </w:rPr>
        <w:t>知識予學童</w:t>
      </w:r>
      <w:r w:rsidR="0007367C">
        <w:rPr>
          <w:rFonts w:ascii="標楷體" w:eastAsia="標楷體" w:hAnsi="標楷體" w:hint="eastAsia"/>
          <w:sz w:val="28"/>
          <w:szCs w:val="28"/>
        </w:rPr>
        <w:t>協助災後的心理重建</w:t>
      </w:r>
      <w:r w:rsidR="0007078E" w:rsidRPr="00B30DCE">
        <w:rPr>
          <w:rFonts w:ascii="標楷體" w:eastAsia="標楷體" w:hAnsi="標楷體" w:hint="eastAsia"/>
          <w:kern w:val="0"/>
          <w:sz w:val="28"/>
          <w:szCs w:val="28"/>
        </w:rPr>
        <w:t>。</w:t>
      </w:r>
    </w:p>
    <w:p w:rsidR="0007078E" w:rsidRPr="00024EF0" w:rsidRDefault="00DA2487" w:rsidP="00DA2487">
      <w:pPr>
        <w:pStyle w:val="a3"/>
        <w:spacing w:line="480" w:lineRule="exact"/>
        <w:ind w:leftChars="0" w:left="0"/>
        <w:rPr>
          <w:rFonts w:ascii="標楷體" w:eastAsia="標楷體" w:hAnsi="標楷體"/>
          <w:snapToGrid w:val="0"/>
          <w:sz w:val="28"/>
          <w:szCs w:val="28"/>
        </w:rPr>
      </w:pPr>
      <w:r>
        <w:rPr>
          <w:rFonts w:ascii="標楷體" w:eastAsia="標楷體" w:hAnsi="標楷體" w:hint="eastAsia"/>
          <w:snapToGrid w:val="0"/>
          <w:kern w:val="0"/>
          <w:sz w:val="28"/>
          <w:szCs w:val="28"/>
        </w:rPr>
        <w:t>三</w:t>
      </w:r>
      <w:r w:rsidR="00B30DCE" w:rsidRPr="00024EF0">
        <w:rPr>
          <w:rFonts w:ascii="標楷體" w:eastAsia="標楷體" w:hAnsi="標楷體" w:hint="eastAsia"/>
          <w:snapToGrid w:val="0"/>
          <w:kern w:val="0"/>
          <w:sz w:val="28"/>
          <w:szCs w:val="28"/>
        </w:rPr>
        <w:t>、</w:t>
      </w:r>
      <w:r w:rsidR="0007078E" w:rsidRPr="00024EF0">
        <w:rPr>
          <w:rFonts w:ascii="標楷體" w:eastAsia="標楷體" w:hAnsi="標楷體" w:hint="eastAsia"/>
          <w:snapToGrid w:val="0"/>
          <w:kern w:val="0"/>
          <w:sz w:val="28"/>
          <w:szCs w:val="28"/>
        </w:rPr>
        <w:t>研習目的：</w:t>
      </w:r>
    </w:p>
    <w:p w:rsidR="00E020AE" w:rsidRPr="00024EF0" w:rsidRDefault="00DA2487" w:rsidP="00DA2487">
      <w:pPr>
        <w:pStyle w:val="Web"/>
        <w:spacing w:before="0" w:beforeAutospacing="0" w:after="0" w:afterAutospacing="0" w:line="480" w:lineRule="exact"/>
        <w:ind w:firstLineChars="105" w:firstLine="357"/>
        <w:rPr>
          <w:rFonts w:ascii="標楷體" w:eastAsia="標楷體" w:hAnsi="標楷體" w:cs="Arial"/>
          <w:snapToGrid w:val="0"/>
          <w:color w:val="000000"/>
          <w:spacing w:val="30"/>
          <w:sz w:val="28"/>
          <w:szCs w:val="28"/>
        </w:rPr>
      </w:pPr>
      <w:r>
        <w:rPr>
          <w:rFonts w:ascii="標楷體" w:eastAsia="標楷體" w:hAnsi="標楷體" w:cs="Arial" w:hint="eastAsia"/>
          <w:snapToGrid w:val="0"/>
          <w:color w:val="000000"/>
          <w:spacing w:val="30"/>
          <w:sz w:val="28"/>
          <w:szCs w:val="28"/>
        </w:rPr>
        <w:t>（一）</w:t>
      </w:r>
      <w:r w:rsidR="0007367C">
        <w:rPr>
          <w:rFonts w:ascii="標楷體" w:eastAsia="標楷體" w:hAnsi="標楷體" w:cs="Arial"/>
          <w:snapToGrid w:val="0"/>
          <w:color w:val="000000"/>
          <w:spacing w:val="30"/>
          <w:sz w:val="28"/>
          <w:szCs w:val="28"/>
        </w:rPr>
        <w:t>認識防災危機之應變與</w:t>
      </w:r>
      <w:r w:rsidR="0007367C">
        <w:rPr>
          <w:rFonts w:ascii="標楷體" w:eastAsia="標楷體" w:hAnsi="標楷體" w:cs="Arial" w:hint="eastAsia"/>
          <w:snapToGrid w:val="0"/>
          <w:color w:val="000000"/>
          <w:spacing w:val="30"/>
          <w:sz w:val="28"/>
          <w:szCs w:val="28"/>
        </w:rPr>
        <w:t>修復</w:t>
      </w:r>
      <w:r w:rsidR="0007367C">
        <w:rPr>
          <w:rFonts w:ascii="標楷體" w:eastAsia="標楷體" w:hAnsi="標楷體" w:cs="Arial"/>
          <w:snapToGrid w:val="0"/>
          <w:color w:val="000000"/>
          <w:spacing w:val="30"/>
          <w:sz w:val="28"/>
          <w:szCs w:val="28"/>
        </w:rPr>
        <w:t>處理的</w:t>
      </w:r>
      <w:r w:rsidR="0007367C">
        <w:rPr>
          <w:rFonts w:ascii="標楷體" w:eastAsia="標楷體" w:hAnsi="標楷體" w:cs="Arial" w:hint="eastAsia"/>
          <w:snapToGrid w:val="0"/>
          <w:color w:val="000000"/>
          <w:spacing w:val="30"/>
          <w:sz w:val="28"/>
          <w:szCs w:val="28"/>
        </w:rPr>
        <w:t>方式</w:t>
      </w:r>
      <w:r w:rsidR="00E020AE" w:rsidRPr="00024EF0">
        <w:rPr>
          <w:rFonts w:ascii="標楷體" w:eastAsia="標楷體" w:hAnsi="標楷體" w:cs="Arial"/>
          <w:snapToGrid w:val="0"/>
          <w:color w:val="000000"/>
          <w:spacing w:val="30"/>
          <w:sz w:val="28"/>
          <w:szCs w:val="28"/>
        </w:rPr>
        <w:t>。</w:t>
      </w:r>
    </w:p>
    <w:p w:rsidR="00E020AE" w:rsidRPr="00024EF0" w:rsidRDefault="00DA2487" w:rsidP="00DA2487">
      <w:pPr>
        <w:pStyle w:val="Web"/>
        <w:spacing w:before="0" w:beforeAutospacing="0" w:after="0" w:afterAutospacing="0" w:line="480" w:lineRule="exact"/>
        <w:ind w:firstLineChars="105" w:firstLine="357"/>
        <w:rPr>
          <w:rFonts w:ascii="標楷體" w:eastAsia="標楷體" w:hAnsi="標楷體" w:cs="Arial" w:hint="eastAsia"/>
          <w:snapToGrid w:val="0"/>
          <w:color w:val="000000"/>
          <w:spacing w:val="30"/>
          <w:sz w:val="28"/>
          <w:szCs w:val="28"/>
        </w:rPr>
      </w:pPr>
      <w:r>
        <w:rPr>
          <w:rFonts w:ascii="標楷體" w:eastAsia="標楷體" w:hAnsi="標楷體" w:cs="Arial" w:hint="eastAsia"/>
          <w:snapToGrid w:val="0"/>
          <w:color w:val="000000"/>
          <w:spacing w:val="30"/>
          <w:sz w:val="28"/>
          <w:szCs w:val="28"/>
        </w:rPr>
        <w:t>（二）</w:t>
      </w:r>
      <w:r w:rsidR="0007367C">
        <w:rPr>
          <w:rFonts w:ascii="標楷體" w:eastAsia="標楷體" w:hAnsi="標楷體" w:cs="Arial"/>
          <w:snapToGrid w:val="0"/>
          <w:color w:val="000000"/>
          <w:spacing w:val="30"/>
          <w:sz w:val="28"/>
          <w:szCs w:val="28"/>
        </w:rPr>
        <w:t>確立</w:t>
      </w:r>
      <w:r w:rsidR="00E020AE" w:rsidRPr="00024EF0">
        <w:rPr>
          <w:rFonts w:ascii="標楷體" w:eastAsia="標楷體" w:hAnsi="標楷體" w:cs="Arial"/>
          <w:snapToGrid w:val="0"/>
          <w:color w:val="000000"/>
          <w:spacing w:val="30"/>
          <w:sz w:val="28"/>
          <w:szCs w:val="28"/>
        </w:rPr>
        <w:t>防災</w:t>
      </w:r>
      <w:r w:rsidR="0007367C">
        <w:rPr>
          <w:rFonts w:ascii="標楷體" w:eastAsia="標楷體" w:hAnsi="標楷體" w:cs="Arial" w:hint="eastAsia"/>
          <w:snapToGrid w:val="0"/>
          <w:color w:val="000000"/>
          <w:spacing w:val="30"/>
          <w:sz w:val="28"/>
          <w:szCs w:val="28"/>
        </w:rPr>
        <w:t>心理輔導</w:t>
      </w:r>
      <w:r w:rsidR="00E020AE" w:rsidRPr="00024EF0">
        <w:rPr>
          <w:rFonts w:ascii="標楷體" w:eastAsia="標楷體" w:hAnsi="標楷體" w:cs="Arial"/>
          <w:snapToGrid w:val="0"/>
          <w:color w:val="000000"/>
          <w:spacing w:val="30"/>
          <w:sz w:val="28"/>
          <w:szCs w:val="28"/>
        </w:rPr>
        <w:t>教育之長期規劃與執行。</w:t>
      </w:r>
    </w:p>
    <w:p w:rsidR="00FC0705" w:rsidRPr="00024EF0" w:rsidRDefault="00DA2487" w:rsidP="00DA2487">
      <w:pPr>
        <w:pStyle w:val="Web"/>
        <w:spacing w:before="0" w:beforeAutospacing="0" w:after="0" w:afterAutospacing="0" w:line="480" w:lineRule="exact"/>
        <w:ind w:firstLineChars="105" w:firstLine="357"/>
        <w:rPr>
          <w:rFonts w:ascii="標楷體" w:eastAsia="標楷體" w:hAnsi="標楷體" w:cs="Arial" w:hint="eastAsia"/>
          <w:snapToGrid w:val="0"/>
          <w:color w:val="000000"/>
          <w:spacing w:val="30"/>
          <w:sz w:val="28"/>
          <w:szCs w:val="28"/>
        </w:rPr>
      </w:pPr>
      <w:r>
        <w:rPr>
          <w:rFonts w:ascii="標楷體" w:eastAsia="標楷體" w:hAnsi="標楷體" w:cs="Arial" w:hint="eastAsia"/>
          <w:snapToGrid w:val="0"/>
          <w:color w:val="000000"/>
          <w:spacing w:val="30"/>
          <w:sz w:val="28"/>
          <w:szCs w:val="28"/>
        </w:rPr>
        <w:t>（三）</w:t>
      </w:r>
      <w:r w:rsidR="00FC0705" w:rsidRPr="00024EF0">
        <w:rPr>
          <w:rFonts w:ascii="標楷體" w:eastAsia="標楷體" w:hAnsi="標楷體" w:cs="Arial" w:hint="eastAsia"/>
          <w:snapToGrid w:val="0"/>
          <w:color w:val="000000"/>
          <w:spacing w:val="30"/>
          <w:sz w:val="28"/>
          <w:szCs w:val="28"/>
        </w:rPr>
        <w:t>提升校園師生之防災知識、態度及技能，並藉由防災教</w:t>
      </w:r>
    </w:p>
    <w:p w:rsidR="0034468E" w:rsidRPr="00024EF0" w:rsidRDefault="00FC0705" w:rsidP="00DA2487">
      <w:pPr>
        <w:pStyle w:val="Web"/>
        <w:spacing w:before="0" w:beforeAutospacing="0" w:after="0" w:afterAutospacing="0" w:line="480" w:lineRule="exact"/>
        <w:ind w:firstLineChars="400" w:firstLine="1360"/>
        <w:rPr>
          <w:rFonts w:ascii="標楷體" w:eastAsia="標楷體" w:hAnsi="標楷體" w:cs="Arial" w:hint="eastAsia"/>
          <w:snapToGrid w:val="0"/>
          <w:color w:val="000000"/>
          <w:spacing w:val="30"/>
          <w:sz w:val="28"/>
          <w:szCs w:val="28"/>
        </w:rPr>
      </w:pPr>
      <w:r w:rsidRPr="00024EF0">
        <w:rPr>
          <w:rFonts w:ascii="標楷體" w:eastAsia="標楷體" w:hAnsi="標楷體" w:cs="Arial" w:hint="eastAsia"/>
          <w:snapToGrid w:val="0"/>
          <w:color w:val="000000"/>
          <w:spacing w:val="30"/>
          <w:sz w:val="28"/>
          <w:szCs w:val="28"/>
        </w:rPr>
        <w:t>育向下</w:t>
      </w:r>
      <w:r w:rsidR="0007367C">
        <w:rPr>
          <w:rFonts w:ascii="標楷體" w:eastAsia="標楷體" w:hAnsi="標楷體" w:cs="Arial" w:hint="eastAsia"/>
          <w:snapToGrid w:val="0"/>
          <w:color w:val="000000"/>
          <w:spacing w:val="30"/>
          <w:sz w:val="28"/>
          <w:szCs w:val="28"/>
        </w:rPr>
        <w:t>紮根之能量，強化災害修復</w:t>
      </w:r>
      <w:r w:rsidRPr="00024EF0">
        <w:rPr>
          <w:rFonts w:ascii="標楷體" w:eastAsia="標楷體" w:hAnsi="標楷體" w:cs="Arial" w:hint="eastAsia"/>
          <w:snapToGrid w:val="0"/>
          <w:color w:val="000000"/>
          <w:spacing w:val="30"/>
          <w:sz w:val="28"/>
          <w:szCs w:val="28"/>
        </w:rPr>
        <w:t>之功能。</w:t>
      </w:r>
    </w:p>
    <w:p w:rsidR="0007078E" w:rsidRPr="00B30DCE" w:rsidRDefault="00DA2487" w:rsidP="00DA2487">
      <w:pPr>
        <w:pStyle w:val="a3"/>
        <w:spacing w:line="480" w:lineRule="exact"/>
        <w:ind w:leftChars="0" w:left="0"/>
        <w:rPr>
          <w:rFonts w:ascii="標楷體" w:eastAsia="標楷體" w:hAnsi="標楷體" w:hint="eastAsia"/>
          <w:sz w:val="28"/>
          <w:szCs w:val="28"/>
        </w:rPr>
      </w:pPr>
      <w:r>
        <w:rPr>
          <w:rFonts w:ascii="標楷體" w:eastAsia="標楷體" w:hAnsi="標楷體" w:hint="eastAsia"/>
          <w:sz w:val="28"/>
          <w:szCs w:val="28"/>
        </w:rPr>
        <w:t>四</w:t>
      </w:r>
      <w:r w:rsidR="00B30DCE">
        <w:rPr>
          <w:rFonts w:ascii="標楷體" w:eastAsia="標楷體" w:hAnsi="標楷體" w:hint="eastAsia"/>
          <w:sz w:val="28"/>
          <w:szCs w:val="28"/>
        </w:rPr>
        <w:t>、</w:t>
      </w:r>
      <w:r>
        <w:rPr>
          <w:rFonts w:ascii="標楷體" w:eastAsia="標楷體" w:hAnsi="標楷體" w:hint="eastAsia"/>
          <w:sz w:val="28"/>
          <w:szCs w:val="28"/>
        </w:rPr>
        <w:t>研習時間</w:t>
      </w:r>
      <w:r w:rsidR="0007078E" w:rsidRPr="00B30DCE">
        <w:rPr>
          <w:rFonts w:ascii="標楷體" w:eastAsia="標楷體" w:hAnsi="標楷體" w:hint="eastAsia"/>
          <w:sz w:val="28"/>
          <w:szCs w:val="28"/>
        </w:rPr>
        <w:t>：</w:t>
      </w:r>
      <w:r>
        <w:rPr>
          <w:rFonts w:ascii="標楷體" w:eastAsia="標楷體" w:hAnsi="標楷體" w:hint="eastAsia"/>
          <w:sz w:val="28"/>
          <w:szCs w:val="28"/>
        </w:rPr>
        <w:t>10</w:t>
      </w:r>
      <w:r w:rsidR="0007367C">
        <w:rPr>
          <w:rFonts w:ascii="標楷體" w:eastAsia="標楷體" w:hAnsi="標楷體" w:hint="eastAsia"/>
          <w:sz w:val="28"/>
          <w:szCs w:val="28"/>
        </w:rPr>
        <w:t>8</w:t>
      </w:r>
      <w:r w:rsidRPr="00B30DCE">
        <w:rPr>
          <w:rFonts w:ascii="標楷體" w:eastAsia="標楷體" w:hAnsi="標楷體"/>
          <w:sz w:val="28"/>
          <w:szCs w:val="28"/>
        </w:rPr>
        <w:t>年</w:t>
      </w:r>
      <w:r w:rsidR="0007367C">
        <w:rPr>
          <w:rFonts w:ascii="標楷體" w:eastAsia="標楷體" w:hAnsi="標楷體" w:hint="eastAsia"/>
          <w:sz w:val="28"/>
          <w:szCs w:val="28"/>
        </w:rPr>
        <w:t>5</w:t>
      </w:r>
      <w:r w:rsidRPr="00B30DCE">
        <w:rPr>
          <w:rFonts w:ascii="標楷體" w:eastAsia="標楷體" w:hAnsi="標楷體"/>
          <w:sz w:val="28"/>
          <w:szCs w:val="28"/>
        </w:rPr>
        <w:t>月</w:t>
      </w:r>
      <w:r w:rsidR="0007367C">
        <w:rPr>
          <w:rFonts w:ascii="標楷體" w:eastAsia="標楷體" w:hAnsi="標楷體" w:hint="eastAsia"/>
          <w:sz w:val="28"/>
          <w:szCs w:val="28"/>
        </w:rPr>
        <w:t>8</w:t>
      </w:r>
      <w:r w:rsidRPr="00B30DCE">
        <w:rPr>
          <w:rFonts w:ascii="標楷體" w:eastAsia="標楷體" w:hAnsi="標楷體"/>
          <w:sz w:val="28"/>
          <w:szCs w:val="28"/>
        </w:rPr>
        <w:t>日（</w:t>
      </w:r>
      <w:r w:rsidRPr="00B30DCE">
        <w:rPr>
          <w:rFonts w:ascii="標楷體" w:eastAsia="標楷體" w:hAnsi="標楷體" w:hint="eastAsia"/>
          <w:sz w:val="28"/>
          <w:szCs w:val="28"/>
        </w:rPr>
        <w:t>星期三</w:t>
      </w:r>
      <w:r w:rsidRPr="00B30DCE">
        <w:rPr>
          <w:rFonts w:ascii="標楷體" w:eastAsia="標楷體" w:hAnsi="標楷體"/>
          <w:sz w:val="28"/>
          <w:szCs w:val="28"/>
        </w:rPr>
        <w:t>）</w:t>
      </w:r>
      <w:r w:rsidRPr="00B30DCE">
        <w:rPr>
          <w:rFonts w:ascii="標楷體" w:eastAsia="標楷體" w:hAnsi="標楷體" w:hint="eastAsia"/>
          <w:sz w:val="28"/>
          <w:szCs w:val="28"/>
        </w:rPr>
        <w:t>13:</w:t>
      </w:r>
      <w:r w:rsidR="0007367C">
        <w:rPr>
          <w:rFonts w:ascii="標楷體" w:eastAsia="標楷體" w:hAnsi="標楷體" w:hint="eastAsia"/>
          <w:sz w:val="28"/>
          <w:szCs w:val="28"/>
        </w:rPr>
        <w:t>0</w:t>
      </w:r>
      <w:r w:rsidR="00FD4BB2">
        <w:rPr>
          <w:rFonts w:ascii="標楷體" w:eastAsia="標楷體" w:hAnsi="標楷體" w:hint="eastAsia"/>
          <w:sz w:val="28"/>
          <w:szCs w:val="28"/>
        </w:rPr>
        <w:t>0</w:t>
      </w:r>
      <w:r w:rsidRPr="00B30DCE">
        <w:rPr>
          <w:rFonts w:ascii="標楷體" w:eastAsia="標楷體" w:hAnsi="標楷體" w:hint="eastAsia"/>
          <w:sz w:val="28"/>
          <w:szCs w:val="28"/>
        </w:rPr>
        <w:t>~1</w:t>
      </w:r>
      <w:r w:rsidR="0007367C">
        <w:rPr>
          <w:rFonts w:ascii="標楷體" w:eastAsia="標楷體" w:hAnsi="標楷體" w:hint="eastAsia"/>
          <w:sz w:val="28"/>
          <w:szCs w:val="28"/>
        </w:rPr>
        <w:t>7</w:t>
      </w:r>
      <w:r w:rsidRPr="00B30DCE">
        <w:rPr>
          <w:rFonts w:ascii="標楷體" w:eastAsia="標楷體" w:hAnsi="標楷體" w:hint="eastAsia"/>
          <w:sz w:val="28"/>
          <w:szCs w:val="28"/>
        </w:rPr>
        <w:t>:</w:t>
      </w:r>
      <w:r w:rsidR="0007367C">
        <w:rPr>
          <w:rFonts w:ascii="標楷體" w:eastAsia="標楷體" w:hAnsi="標楷體" w:hint="eastAsia"/>
          <w:sz w:val="28"/>
          <w:szCs w:val="28"/>
        </w:rPr>
        <w:t>0</w:t>
      </w:r>
      <w:r w:rsidRPr="00B30DCE">
        <w:rPr>
          <w:rFonts w:ascii="標楷體" w:eastAsia="標楷體" w:hAnsi="標楷體" w:hint="eastAsia"/>
          <w:sz w:val="28"/>
          <w:szCs w:val="28"/>
        </w:rPr>
        <w:t>0</w:t>
      </w:r>
    </w:p>
    <w:p w:rsidR="00B30DCE" w:rsidRPr="00B30DCE" w:rsidRDefault="00DA2487" w:rsidP="00DA2487">
      <w:pPr>
        <w:pStyle w:val="a3"/>
        <w:widowControl/>
        <w:autoSpaceDE w:val="0"/>
        <w:autoSpaceDN w:val="0"/>
        <w:spacing w:line="480" w:lineRule="exact"/>
        <w:ind w:leftChars="0" w:left="0"/>
        <w:textAlignment w:val="center"/>
        <w:rPr>
          <w:rFonts w:ascii="標楷體" w:eastAsia="標楷體" w:hAnsi="標楷體" w:hint="eastAsia"/>
          <w:sz w:val="28"/>
          <w:szCs w:val="28"/>
        </w:rPr>
      </w:pPr>
      <w:r>
        <w:rPr>
          <w:rFonts w:ascii="標楷體" w:eastAsia="標楷體" w:hAnsi="標楷體" w:hint="eastAsia"/>
          <w:sz w:val="28"/>
          <w:szCs w:val="28"/>
        </w:rPr>
        <w:t>五</w:t>
      </w:r>
      <w:r w:rsidR="00B30DCE">
        <w:rPr>
          <w:rFonts w:ascii="標楷體" w:eastAsia="標楷體" w:hAnsi="標楷體" w:hint="eastAsia"/>
          <w:sz w:val="28"/>
          <w:szCs w:val="28"/>
        </w:rPr>
        <w:t>、</w:t>
      </w:r>
      <w:r>
        <w:rPr>
          <w:rFonts w:ascii="標楷體" w:eastAsia="標楷體" w:hAnsi="標楷體" w:hint="eastAsia"/>
          <w:sz w:val="28"/>
          <w:szCs w:val="28"/>
        </w:rPr>
        <w:t>研習地點：明義國小</w:t>
      </w:r>
      <w:r w:rsidR="001E3A08">
        <w:rPr>
          <w:rFonts w:ascii="標楷體" w:eastAsia="標楷體" w:hAnsi="標楷體" w:hint="eastAsia"/>
          <w:sz w:val="28"/>
          <w:szCs w:val="28"/>
        </w:rPr>
        <w:t>圖書館</w:t>
      </w:r>
    </w:p>
    <w:p w:rsidR="0007078E" w:rsidRPr="00B30DCE" w:rsidRDefault="00DA2487" w:rsidP="00DA2487">
      <w:pPr>
        <w:pStyle w:val="a3"/>
        <w:widowControl/>
        <w:autoSpaceDE w:val="0"/>
        <w:autoSpaceDN w:val="0"/>
        <w:spacing w:line="480" w:lineRule="exact"/>
        <w:ind w:leftChars="0" w:left="1820" w:hangingChars="650" w:hanging="1820"/>
        <w:textAlignment w:val="center"/>
        <w:rPr>
          <w:rFonts w:ascii="標楷體" w:eastAsia="標楷體" w:hAnsi="標楷體" w:hint="eastAsia"/>
          <w:sz w:val="28"/>
          <w:szCs w:val="28"/>
        </w:rPr>
      </w:pPr>
      <w:r>
        <w:rPr>
          <w:rFonts w:ascii="標楷體" w:eastAsia="標楷體" w:hAnsi="標楷體" w:hint="eastAsia"/>
          <w:sz w:val="28"/>
          <w:szCs w:val="28"/>
        </w:rPr>
        <w:t>六、研習方式</w:t>
      </w:r>
      <w:r w:rsidR="00B30DCE">
        <w:rPr>
          <w:rFonts w:ascii="標楷體" w:eastAsia="標楷體" w:hAnsi="標楷體" w:hint="eastAsia"/>
          <w:sz w:val="28"/>
          <w:szCs w:val="28"/>
        </w:rPr>
        <w:t>：</w:t>
      </w:r>
      <w:r>
        <w:rPr>
          <w:rFonts w:ascii="標楷體" w:eastAsia="標楷體" w:hAnsi="標楷體" w:hint="eastAsia"/>
          <w:sz w:val="28"/>
          <w:szCs w:val="28"/>
        </w:rPr>
        <w:t>邀請</w:t>
      </w:r>
      <w:r w:rsidR="0041281B">
        <w:rPr>
          <w:rFonts w:ascii="標楷體" w:eastAsia="標楷體" w:hAnsi="標楷體" w:hint="eastAsia"/>
          <w:sz w:val="28"/>
          <w:szCs w:val="28"/>
        </w:rPr>
        <w:t>趙珮芬老師</w:t>
      </w:r>
      <w:r>
        <w:rPr>
          <w:rFonts w:ascii="標楷體" w:eastAsia="標楷體" w:hAnsi="標楷體" w:hint="eastAsia"/>
          <w:sz w:val="28"/>
          <w:szCs w:val="28"/>
        </w:rPr>
        <w:t>擔任講師，以專</w:t>
      </w:r>
      <w:r w:rsidR="0041281B">
        <w:rPr>
          <w:rFonts w:ascii="標楷體" w:eastAsia="標楷體" w:hAnsi="標楷體" w:hint="eastAsia"/>
          <w:sz w:val="28"/>
          <w:szCs w:val="28"/>
        </w:rPr>
        <w:t>題演講、經驗分享交流方式進行，藉此協助學校教職同仁增進對災後心理輔導的認識並積極運用於教學中，強化災害</w:t>
      </w:r>
      <w:r>
        <w:rPr>
          <w:rFonts w:ascii="標楷體" w:eastAsia="標楷體" w:hAnsi="標楷體" w:hint="eastAsia"/>
          <w:sz w:val="28"/>
          <w:szCs w:val="28"/>
        </w:rPr>
        <w:t>救治能力。</w:t>
      </w:r>
    </w:p>
    <w:p w:rsidR="0007078E" w:rsidRPr="00B30DCE" w:rsidRDefault="00DA2487" w:rsidP="00DA2487">
      <w:pPr>
        <w:pStyle w:val="a3"/>
        <w:widowControl/>
        <w:autoSpaceDE w:val="0"/>
        <w:autoSpaceDN w:val="0"/>
        <w:spacing w:line="480" w:lineRule="exact"/>
        <w:ind w:leftChars="0" w:left="0"/>
        <w:textAlignment w:val="center"/>
        <w:rPr>
          <w:rFonts w:ascii="標楷體" w:eastAsia="標楷體" w:hAnsi="標楷體"/>
          <w:sz w:val="28"/>
          <w:szCs w:val="28"/>
        </w:rPr>
      </w:pPr>
      <w:r>
        <w:rPr>
          <w:rFonts w:ascii="標楷體" w:eastAsia="標楷體" w:hAnsi="標楷體" w:hint="eastAsia"/>
          <w:sz w:val="28"/>
          <w:szCs w:val="28"/>
        </w:rPr>
        <w:t>七</w:t>
      </w:r>
      <w:r w:rsidR="00B30DCE">
        <w:rPr>
          <w:rFonts w:ascii="標楷體" w:eastAsia="標楷體" w:hAnsi="標楷體" w:hint="eastAsia"/>
          <w:sz w:val="28"/>
          <w:szCs w:val="28"/>
        </w:rPr>
        <w:t>、</w:t>
      </w:r>
      <w:r>
        <w:rPr>
          <w:rFonts w:ascii="標楷體" w:eastAsia="標楷體" w:hAnsi="標楷體" w:hint="eastAsia"/>
          <w:sz w:val="28"/>
          <w:szCs w:val="28"/>
        </w:rPr>
        <w:t>研習內容</w:t>
      </w:r>
      <w:r w:rsidR="0007078E" w:rsidRPr="00B30DCE">
        <w:rPr>
          <w:rFonts w:ascii="標楷體" w:eastAsia="標楷體" w:hAnsi="標楷體"/>
          <w:color w:val="000000"/>
          <w:sz w:val="28"/>
          <w:szCs w:val="28"/>
        </w:rPr>
        <w:t>：</w:t>
      </w:r>
      <w:r>
        <w:rPr>
          <w:rFonts w:ascii="標楷體" w:eastAsia="標楷體" w:hAnsi="標楷體" w:hint="eastAsia"/>
          <w:color w:val="000000"/>
          <w:sz w:val="28"/>
          <w:szCs w:val="28"/>
        </w:rPr>
        <w:t>如附件一</w:t>
      </w:r>
    </w:p>
    <w:p w:rsidR="00F543BB" w:rsidRDefault="00DA2487" w:rsidP="00DA2487">
      <w:pPr>
        <w:widowControl/>
        <w:autoSpaceDE w:val="0"/>
        <w:autoSpaceDN w:val="0"/>
        <w:spacing w:line="480" w:lineRule="exact"/>
        <w:textAlignment w:val="center"/>
        <w:rPr>
          <w:rFonts w:ascii="標楷體" w:eastAsia="標楷體" w:hAnsi="標楷體" w:hint="eastAsia"/>
          <w:sz w:val="28"/>
          <w:szCs w:val="28"/>
        </w:rPr>
      </w:pPr>
      <w:r>
        <w:rPr>
          <w:rFonts w:ascii="標楷體" w:eastAsia="標楷體" w:hAnsi="標楷體" w:hint="eastAsia"/>
          <w:sz w:val="28"/>
          <w:szCs w:val="28"/>
        </w:rPr>
        <w:t>八</w:t>
      </w:r>
      <w:r w:rsidR="00B30DCE">
        <w:rPr>
          <w:rFonts w:ascii="標楷體" w:eastAsia="標楷體" w:hAnsi="標楷體" w:hint="eastAsia"/>
          <w:sz w:val="28"/>
          <w:szCs w:val="28"/>
        </w:rPr>
        <w:t>、</w:t>
      </w:r>
      <w:r>
        <w:rPr>
          <w:rFonts w:ascii="標楷體" w:eastAsia="標楷體" w:hAnsi="標楷體" w:hint="eastAsia"/>
          <w:sz w:val="28"/>
          <w:szCs w:val="28"/>
        </w:rPr>
        <w:t>報名方式</w:t>
      </w:r>
      <w:r w:rsidR="00F543BB" w:rsidRPr="00B30DCE">
        <w:rPr>
          <w:rFonts w:ascii="標楷體" w:eastAsia="標楷體" w:hAnsi="標楷體"/>
          <w:sz w:val="28"/>
          <w:szCs w:val="28"/>
        </w:rPr>
        <w:t>：</w:t>
      </w:r>
      <w:r w:rsidR="006F12A8">
        <w:rPr>
          <w:rFonts w:ascii="標楷體" w:eastAsia="標楷體" w:hAnsi="標楷體" w:hint="eastAsia"/>
          <w:sz w:val="28"/>
          <w:szCs w:val="28"/>
        </w:rPr>
        <w:t>請至</w:t>
      </w:r>
      <w:r>
        <w:rPr>
          <w:rFonts w:ascii="標楷體" w:eastAsia="標楷體" w:hAnsi="標楷體" w:hint="eastAsia"/>
          <w:sz w:val="28"/>
          <w:szCs w:val="28"/>
        </w:rPr>
        <w:t>「教育部教師在職進修中心」</w:t>
      </w:r>
      <w:r w:rsidR="006F12A8">
        <w:rPr>
          <w:rFonts w:ascii="標楷體" w:eastAsia="標楷體" w:hAnsi="標楷體" w:hint="eastAsia"/>
          <w:sz w:val="28"/>
          <w:szCs w:val="28"/>
        </w:rPr>
        <w:t>線上報名。</w:t>
      </w:r>
    </w:p>
    <w:p w:rsidR="0041281B" w:rsidRDefault="0041281B" w:rsidP="00DA2487">
      <w:pPr>
        <w:widowControl/>
        <w:autoSpaceDE w:val="0"/>
        <w:autoSpaceDN w:val="0"/>
        <w:spacing w:line="480" w:lineRule="exact"/>
        <w:textAlignment w:val="center"/>
        <w:rPr>
          <w:rFonts w:eastAsia="標楷體" w:hint="eastAsia"/>
          <w:bCs/>
          <w:sz w:val="28"/>
          <w:szCs w:val="28"/>
        </w:rPr>
      </w:pPr>
      <w:r>
        <w:rPr>
          <w:rFonts w:ascii="標楷體" w:eastAsia="標楷體" w:hAnsi="標楷體" w:hint="eastAsia"/>
          <w:sz w:val="28"/>
          <w:szCs w:val="28"/>
        </w:rPr>
        <w:t>九、經費：經費概算如附件二，由教育處</w:t>
      </w:r>
      <w:r w:rsidRPr="0041281B">
        <w:rPr>
          <w:rFonts w:eastAsia="標楷體"/>
          <w:sz w:val="28"/>
          <w:szCs w:val="28"/>
        </w:rPr>
        <w:t>10</w:t>
      </w:r>
      <w:r w:rsidRPr="0041281B">
        <w:rPr>
          <w:rFonts w:eastAsia="標楷體" w:hint="eastAsia"/>
          <w:sz w:val="28"/>
          <w:szCs w:val="28"/>
        </w:rPr>
        <w:t>8</w:t>
      </w:r>
      <w:r w:rsidRPr="0041281B">
        <w:rPr>
          <w:rFonts w:eastAsia="標楷體"/>
          <w:sz w:val="28"/>
          <w:szCs w:val="28"/>
        </w:rPr>
        <w:t>年度</w:t>
      </w:r>
      <w:r w:rsidRPr="0041281B">
        <w:rPr>
          <w:rFonts w:eastAsia="標楷體"/>
          <w:bCs/>
          <w:sz w:val="28"/>
          <w:szCs w:val="28"/>
        </w:rPr>
        <w:t>高級中等以下學校防災校園建</w:t>
      </w:r>
      <w:r>
        <w:rPr>
          <w:rFonts w:eastAsia="標楷體" w:hint="eastAsia"/>
          <w:bCs/>
          <w:sz w:val="28"/>
          <w:szCs w:val="28"/>
        </w:rPr>
        <w:t xml:space="preserve">   </w:t>
      </w:r>
    </w:p>
    <w:p w:rsidR="006F12A8" w:rsidRPr="0041281B" w:rsidRDefault="0041281B" w:rsidP="00DA2487">
      <w:pPr>
        <w:widowControl/>
        <w:autoSpaceDE w:val="0"/>
        <w:autoSpaceDN w:val="0"/>
        <w:spacing w:line="480" w:lineRule="exact"/>
        <w:textAlignment w:val="center"/>
        <w:rPr>
          <w:rFonts w:ascii="標楷體" w:eastAsia="標楷體" w:hAnsi="標楷體" w:hint="eastAsia"/>
          <w:sz w:val="28"/>
          <w:szCs w:val="28"/>
        </w:rPr>
      </w:pPr>
      <w:r>
        <w:rPr>
          <w:rFonts w:eastAsia="標楷體" w:hint="eastAsia"/>
          <w:bCs/>
          <w:sz w:val="28"/>
          <w:szCs w:val="28"/>
        </w:rPr>
        <w:t xml:space="preserve">          </w:t>
      </w:r>
      <w:r w:rsidRPr="0041281B">
        <w:rPr>
          <w:rFonts w:eastAsia="標楷體"/>
          <w:bCs/>
          <w:sz w:val="28"/>
          <w:szCs w:val="28"/>
        </w:rPr>
        <w:t>置計畫</w:t>
      </w:r>
      <w:r w:rsidR="006F12A8" w:rsidRPr="0041281B">
        <w:rPr>
          <w:rFonts w:ascii="標楷體" w:eastAsia="標楷體" w:hAnsi="標楷體" w:hint="eastAsia"/>
          <w:sz w:val="28"/>
          <w:szCs w:val="28"/>
        </w:rPr>
        <w:t>相關經費補助。</w:t>
      </w:r>
    </w:p>
    <w:p w:rsidR="00B30DCE" w:rsidRDefault="006F12A8" w:rsidP="006F12A8">
      <w:pPr>
        <w:pStyle w:val="a3"/>
        <w:widowControl/>
        <w:autoSpaceDE w:val="0"/>
        <w:autoSpaceDN w:val="0"/>
        <w:spacing w:line="480" w:lineRule="exact"/>
        <w:ind w:leftChars="0" w:left="0"/>
        <w:textAlignment w:val="center"/>
        <w:rPr>
          <w:rFonts w:ascii="標楷體" w:eastAsia="標楷體" w:hAnsi="標楷體" w:hint="eastAsia"/>
          <w:sz w:val="28"/>
          <w:szCs w:val="28"/>
        </w:rPr>
      </w:pPr>
      <w:r>
        <w:rPr>
          <w:rFonts w:ascii="標楷體" w:eastAsia="標楷體" w:hAnsi="標楷體" w:hint="eastAsia"/>
          <w:sz w:val="28"/>
          <w:szCs w:val="28"/>
        </w:rPr>
        <w:t>十</w:t>
      </w:r>
      <w:r w:rsidR="00B30DCE">
        <w:rPr>
          <w:rFonts w:ascii="標楷體" w:eastAsia="標楷體" w:hAnsi="標楷體" w:hint="eastAsia"/>
          <w:sz w:val="28"/>
          <w:szCs w:val="28"/>
        </w:rPr>
        <w:t>、</w:t>
      </w:r>
      <w:r>
        <w:rPr>
          <w:rFonts w:ascii="標楷體" w:eastAsia="標楷體" w:hAnsi="標楷體" w:hint="eastAsia"/>
          <w:sz w:val="28"/>
          <w:szCs w:val="28"/>
        </w:rPr>
        <w:t>預期目標：</w:t>
      </w:r>
    </w:p>
    <w:p w:rsidR="006F12A8" w:rsidRDefault="006F12A8" w:rsidP="006F12A8">
      <w:pPr>
        <w:pStyle w:val="a3"/>
        <w:widowControl/>
        <w:autoSpaceDE w:val="0"/>
        <w:autoSpaceDN w:val="0"/>
        <w:spacing w:line="480" w:lineRule="exact"/>
        <w:ind w:leftChars="0" w:left="0"/>
        <w:textAlignment w:val="center"/>
        <w:rPr>
          <w:rFonts w:ascii="標楷體" w:eastAsia="標楷體" w:hAnsi="標楷體" w:hint="eastAsia"/>
          <w:sz w:val="28"/>
          <w:szCs w:val="28"/>
        </w:rPr>
      </w:pPr>
      <w:r>
        <w:rPr>
          <w:rFonts w:ascii="標楷體" w:eastAsia="標楷體" w:hAnsi="標楷體" w:hint="eastAsia"/>
          <w:sz w:val="28"/>
          <w:szCs w:val="28"/>
        </w:rPr>
        <w:t>（一）增進本校教職同仁對防災教育的認識與緊急處理原則。</w:t>
      </w:r>
    </w:p>
    <w:p w:rsidR="006F12A8" w:rsidRPr="006F12A8" w:rsidRDefault="006F12A8" w:rsidP="006F12A8">
      <w:pPr>
        <w:pStyle w:val="a3"/>
        <w:widowControl/>
        <w:autoSpaceDE w:val="0"/>
        <w:autoSpaceDN w:val="0"/>
        <w:spacing w:line="480" w:lineRule="exact"/>
        <w:ind w:leftChars="0" w:left="0"/>
        <w:textAlignment w:val="center"/>
        <w:rPr>
          <w:rFonts w:ascii="標楷體" w:eastAsia="標楷體" w:hAnsi="標楷體" w:hint="eastAsia"/>
          <w:sz w:val="28"/>
          <w:szCs w:val="28"/>
        </w:rPr>
      </w:pPr>
      <w:r>
        <w:rPr>
          <w:rFonts w:ascii="標楷體" w:eastAsia="標楷體" w:hAnsi="標楷體" w:hint="eastAsia"/>
          <w:sz w:val="28"/>
          <w:szCs w:val="28"/>
        </w:rPr>
        <w:t>（二）提升防災教育的執行與積極推動防災教育於日常教學活動中。</w:t>
      </w:r>
    </w:p>
    <w:p w:rsidR="0007078E" w:rsidRDefault="006F12A8" w:rsidP="00DA2487">
      <w:pPr>
        <w:pStyle w:val="a3"/>
        <w:widowControl/>
        <w:autoSpaceDE w:val="0"/>
        <w:autoSpaceDN w:val="0"/>
        <w:spacing w:line="480" w:lineRule="exact"/>
        <w:ind w:leftChars="0" w:left="0"/>
        <w:textAlignment w:val="center"/>
        <w:rPr>
          <w:rFonts w:ascii="標楷體" w:eastAsia="標楷體" w:hAnsi="標楷體" w:hint="eastAsia"/>
          <w:color w:val="000000"/>
          <w:sz w:val="28"/>
          <w:szCs w:val="28"/>
        </w:rPr>
      </w:pPr>
      <w:r>
        <w:rPr>
          <w:rFonts w:ascii="標楷體" w:eastAsia="標楷體" w:hAnsi="標楷體" w:hint="eastAsia"/>
          <w:color w:val="000000"/>
          <w:sz w:val="28"/>
          <w:szCs w:val="28"/>
        </w:rPr>
        <w:t>十一</w:t>
      </w:r>
      <w:r w:rsidR="00105F2F">
        <w:rPr>
          <w:rFonts w:ascii="標楷體" w:eastAsia="標楷體" w:hAnsi="標楷體" w:hint="eastAsia"/>
          <w:color w:val="000000"/>
          <w:sz w:val="28"/>
          <w:szCs w:val="28"/>
        </w:rPr>
        <w:t>、</w:t>
      </w:r>
      <w:r w:rsidR="0007078E" w:rsidRPr="00B30DCE">
        <w:rPr>
          <w:rFonts w:ascii="標楷體" w:eastAsia="標楷體" w:hAnsi="標楷體"/>
          <w:color w:val="000000"/>
          <w:sz w:val="28"/>
          <w:szCs w:val="28"/>
        </w:rPr>
        <w:t>研習時數：</w:t>
      </w:r>
      <w:r>
        <w:rPr>
          <w:rFonts w:ascii="標楷體" w:eastAsia="標楷體" w:hAnsi="標楷體" w:hint="eastAsia"/>
          <w:color w:val="000000"/>
          <w:sz w:val="28"/>
          <w:szCs w:val="28"/>
        </w:rPr>
        <w:t>參加研習人員核予</w:t>
      </w:r>
      <w:r w:rsidR="0041281B">
        <w:rPr>
          <w:rFonts w:ascii="標楷體" w:eastAsia="標楷體" w:hAnsi="標楷體" w:hint="eastAsia"/>
          <w:color w:val="000000"/>
          <w:sz w:val="28"/>
          <w:szCs w:val="28"/>
        </w:rPr>
        <w:t>4</w:t>
      </w:r>
      <w:r w:rsidR="0007078E" w:rsidRPr="00B30DCE">
        <w:rPr>
          <w:rFonts w:ascii="標楷體" w:eastAsia="標楷體" w:hAnsi="標楷體"/>
          <w:color w:val="000000"/>
          <w:sz w:val="28"/>
          <w:szCs w:val="28"/>
        </w:rPr>
        <w:t>小時</w:t>
      </w:r>
      <w:r>
        <w:rPr>
          <w:rFonts w:ascii="標楷體" w:eastAsia="標楷體" w:hAnsi="標楷體" w:hint="eastAsia"/>
          <w:color w:val="000000"/>
          <w:sz w:val="28"/>
          <w:szCs w:val="28"/>
        </w:rPr>
        <w:t>研習時數。</w:t>
      </w:r>
    </w:p>
    <w:p w:rsidR="006F12A8" w:rsidRDefault="006F12A8" w:rsidP="00DA2487">
      <w:pPr>
        <w:pStyle w:val="a3"/>
        <w:widowControl/>
        <w:autoSpaceDE w:val="0"/>
        <w:autoSpaceDN w:val="0"/>
        <w:spacing w:line="480" w:lineRule="exact"/>
        <w:ind w:leftChars="0" w:left="0"/>
        <w:textAlignment w:val="center"/>
        <w:rPr>
          <w:rFonts w:ascii="標楷體" w:eastAsia="標楷體" w:hAnsi="標楷體" w:hint="eastAsia"/>
          <w:color w:val="000000"/>
          <w:sz w:val="28"/>
          <w:szCs w:val="28"/>
        </w:rPr>
      </w:pPr>
      <w:r>
        <w:rPr>
          <w:rFonts w:ascii="標楷體" w:eastAsia="標楷體" w:hAnsi="標楷體" w:hint="eastAsia"/>
          <w:color w:val="000000"/>
          <w:sz w:val="28"/>
          <w:szCs w:val="28"/>
        </w:rPr>
        <w:t>十二、本計畫由</w:t>
      </w:r>
      <w:r w:rsidR="00FD4BB2">
        <w:rPr>
          <w:rFonts w:ascii="標楷體" w:eastAsia="標楷體" w:hAnsi="標楷體" w:hint="eastAsia"/>
          <w:color w:val="000000"/>
          <w:sz w:val="28"/>
          <w:szCs w:val="28"/>
        </w:rPr>
        <w:t>學務</w:t>
      </w:r>
      <w:r>
        <w:rPr>
          <w:rFonts w:ascii="標楷體" w:eastAsia="標楷體" w:hAnsi="標楷體" w:hint="eastAsia"/>
          <w:color w:val="000000"/>
          <w:sz w:val="28"/>
          <w:szCs w:val="28"/>
        </w:rPr>
        <w:t>處陳報校長核定後實施。修正時亦同。</w:t>
      </w:r>
    </w:p>
    <w:p w:rsidR="00DA2487" w:rsidRDefault="00DA2487" w:rsidP="00F543BB">
      <w:pPr>
        <w:widowControl/>
        <w:autoSpaceDE w:val="0"/>
        <w:autoSpaceDN w:val="0"/>
        <w:spacing w:line="560" w:lineRule="exact"/>
        <w:textAlignment w:val="center"/>
        <w:rPr>
          <w:rFonts w:ascii="標楷體" w:eastAsia="標楷體" w:hAnsi="標楷體" w:hint="eastAsia"/>
          <w:sz w:val="28"/>
          <w:szCs w:val="28"/>
        </w:rPr>
      </w:pPr>
    </w:p>
    <w:p w:rsidR="00DA2487" w:rsidRDefault="00DA2487" w:rsidP="00F543BB">
      <w:pPr>
        <w:widowControl/>
        <w:autoSpaceDE w:val="0"/>
        <w:autoSpaceDN w:val="0"/>
        <w:spacing w:line="560" w:lineRule="exact"/>
        <w:textAlignment w:val="center"/>
        <w:rPr>
          <w:rFonts w:ascii="標楷體" w:eastAsia="標楷體" w:hAnsi="標楷體" w:hint="eastAsia"/>
          <w:sz w:val="28"/>
          <w:szCs w:val="28"/>
        </w:rPr>
      </w:pPr>
    </w:p>
    <w:p w:rsidR="00DA2487" w:rsidRDefault="00DA2487" w:rsidP="00F543BB">
      <w:pPr>
        <w:widowControl/>
        <w:autoSpaceDE w:val="0"/>
        <w:autoSpaceDN w:val="0"/>
        <w:spacing w:line="560" w:lineRule="exact"/>
        <w:textAlignment w:val="center"/>
        <w:rPr>
          <w:rFonts w:ascii="標楷體" w:eastAsia="標楷體" w:hAnsi="標楷體" w:hint="eastAsia"/>
          <w:sz w:val="28"/>
          <w:szCs w:val="28"/>
        </w:rPr>
      </w:pPr>
    </w:p>
    <w:p w:rsidR="00DA2487" w:rsidRDefault="006F12A8" w:rsidP="00F543BB">
      <w:pPr>
        <w:widowControl/>
        <w:autoSpaceDE w:val="0"/>
        <w:autoSpaceDN w:val="0"/>
        <w:spacing w:line="560" w:lineRule="exact"/>
        <w:textAlignment w:val="center"/>
        <w:rPr>
          <w:rFonts w:ascii="標楷體" w:eastAsia="標楷體" w:hAnsi="標楷體" w:hint="eastAsia"/>
          <w:sz w:val="28"/>
          <w:szCs w:val="28"/>
        </w:rPr>
      </w:pPr>
      <w:r>
        <w:rPr>
          <w:rFonts w:ascii="標楷體" w:eastAsia="標楷體" w:hAnsi="標楷體" w:hint="eastAsia"/>
          <w:sz w:val="28"/>
          <w:szCs w:val="28"/>
        </w:rPr>
        <w:t xml:space="preserve">承辦人：         </w:t>
      </w:r>
      <w:r w:rsidR="00865161">
        <w:rPr>
          <w:rFonts w:ascii="標楷體" w:eastAsia="標楷體" w:hAnsi="標楷體" w:hint="eastAsia"/>
          <w:sz w:val="28"/>
          <w:szCs w:val="28"/>
        </w:rPr>
        <w:t>學務</w:t>
      </w:r>
      <w:r>
        <w:rPr>
          <w:rFonts w:ascii="標楷體" w:eastAsia="標楷體" w:hAnsi="標楷體" w:hint="eastAsia"/>
          <w:sz w:val="28"/>
          <w:szCs w:val="28"/>
        </w:rPr>
        <w:t xml:space="preserve">主任：         </w:t>
      </w:r>
      <w:r w:rsidR="0041281B">
        <w:rPr>
          <w:rFonts w:ascii="標楷體" w:eastAsia="標楷體" w:hAnsi="標楷體" w:hint="eastAsia"/>
          <w:sz w:val="28"/>
          <w:szCs w:val="28"/>
        </w:rPr>
        <w:t xml:space="preserve"> </w:t>
      </w:r>
      <w:r>
        <w:rPr>
          <w:rFonts w:ascii="標楷體" w:eastAsia="標楷體" w:hAnsi="標楷體" w:hint="eastAsia"/>
          <w:sz w:val="28"/>
          <w:szCs w:val="28"/>
        </w:rPr>
        <w:t>會計主任：          校長：</w:t>
      </w:r>
    </w:p>
    <w:p w:rsidR="0037265D" w:rsidRDefault="0037265D" w:rsidP="00F543BB">
      <w:pPr>
        <w:widowControl/>
        <w:autoSpaceDE w:val="0"/>
        <w:autoSpaceDN w:val="0"/>
        <w:spacing w:line="560" w:lineRule="exact"/>
        <w:textAlignment w:val="center"/>
        <w:rPr>
          <w:rFonts w:ascii="標楷體" w:eastAsia="標楷體" w:hAnsi="標楷體" w:hint="eastAsia"/>
          <w:sz w:val="28"/>
          <w:szCs w:val="28"/>
        </w:rPr>
      </w:pPr>
    </w:p>
    <w:p w:rsidR="0007078E" w:rsidRPr="00B30DCE" w:rsidRDefault="006F12A8" w:rsidP="00F543BB">
      <w:pPr>
        <w:widowControl/>
        <w:autoSpaceDE w:val="0"/>
        <w:autoSpaceDN w:val="0"/>
        <w:spacing w:line="560" w:lineRule="exact"/>
        <w:textAlignment w:val="center"/>
        <w:rPr>
          <w:rFonts w:ascii="標楷體" w:eastAsia="標楷體" w:hAnsi="標楷體" w:hint="eastAsia"/>
          <w:sz w:val="28"/>
          <w:szCs w:val="28"/>
        </w:rPr>
      </w:pPr>
      <w:r>
        <w:rPr>
          <w:rFonts w:ascii="標楷體" w:eastAsia="標楷體" w:hAnsi="標楷體" w:hint="eastAsia"/>
          <w:sz w:val="28"/>
          <w:szCs w:val="28"/>
        </w:rPr>
        <w:lastRenderedPageBreak/>
        <w:t>附件一</w:t>
      </w:r>
      <w:r w:rsidR="00F543BB" w:rsidRPr="00B30DCE">
        <w:rPr>
          <w:rFonts w:ascii="標楷體" w:eastAsia="標楷體" w:hAnsi="標楷體" w:hint="eastAsia"/>
          <w:sz w:val="28"/>
          <w:szCs w:val="28"/>
        </w:rPr>
        <w:t>、 研習內容</w:t>
      </w:r>
    </w:p>
    <w:tbl>
      <w:tblPr>
        <w:tblW w:w="10031"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tblPr>
      <w:tblGrid>
        <w:gridCol w:w="1756"/>
        <w:gridCol w:w="3661"/>
        <w:gridCol w:w="4614"/>
      </w:tblGrid>
      <w:tr w:rsidR="0007078E" w:rsidRPr="00B30DCE" w:rsidTr="00DD2AE1">
        <w:tc>
          <w:tcPr>
            <w:tcW w:w="1756" w:type="dxa"/>
            <w:vAlign w:val="center"/>
          </w:tcPr>
          <w:p w:rsidR="0007078E" w:rsidRPr="00B30DCE" w:rsidRDefault="0007078E" w:rsidP="00DD2AE1">
            <w:pPr>
              <w:widowControl/>
              <w:autoSpaceDE w:val="0"/>
              <w:autoSpaceDN w:val="0"/>
              <w:spacing w:beforeLines="50" w:afterLines="50"/>
              <w:jc w:val="center"/>
              <w:textAlignment w:val="center"/>
              <w:rPr>
                <w:rFonts w:ascii="標楷體" w:eastAsia="標楷體" w:hAnsi="標楷體"/>
                <w:sz w:val="28"/>
                <w:szCs w:val="28"/>
              </w:rPr>
            </w:pPr>
            <w:r w:rsidRPr="00B30DCE">
              <w:rPr>
                <w:rFonts w:ascii="標楷體" w:eastAsia="標楷體" w:hAnsi="標楷體"/>
                <w:sz w:val="28"/>
                <w:szCs w:val="28"/>
              </w:rPr>
              <w:t>時    間</w:t>
            </w:r>
          </w:p>
        </w:tc>
        <w:tc>
          <w:tcPr>
            <w:tcW w:w="3661" w:type="dxa"/>
            <w:vAlign w:val="center"/>
          </w:tcPr>
          <w:p w:rsidR="0007078E" w:rsidRPr="00B30DCE" w:rsidRDefault="0007078E" w:rsidP="00DD2AE1">
            <w:pPr>
              <w:widowControl/>
              <w:autoSpaceDE w:val="0"/>
              <w:autoSpaceDN w:val="0"/>
              <w:spacing w:beforeLines="50" w:afterLines="50"/>
              <w:ind w:left="-12"/>
              <w:jc w:val="center"/>
              <w:textAlignment w:val="center"/>
              <w:rPr>
                <w:rFonts w:ascii="標楷體" w:eastAsia="標楷體" w:hAnsi="標楷體"/>
                <w:sz w:val="28"/>
                <w:szCs w:val="28"/>
              </w:rPr>
            </w:pPr>
            <w:r w:rsidRPr="00B30DCE">
              <w:rPr>
                <w:rFonts w:ascii="標楷體" w:eastAsia="標楷體" w:hAnsi="標楷體"/>
                <w:sz w:val="28"/>
                <w:szCs w:val="28"/>
              </w:rPr>
              <w:t>研習內容</w:t>
            </w:r>
          </w:p>
        </w:tc>
        <w:tc>
          <w:tcPr>
            <w:tcW w:w="4614" w:type="dxa"/>
            <w:vAlign w:val="center"/>
          </w:tcPr>
          <w:p w:rsidR="0007078E" w:rsidRPr="00B30DCE" w:rsidRDefault="0007078E" w:rsidP="00DD2AE1">
            <w:pPr>
              <w:widowControl/>
              <w:autoSpaceDE w:val="0"/>
              <w:autoSpaceDN w:val="0"/>
              <w:spacing w:beforeLines="50" w:afterLines="50"/>
              <w:ind w:left="-12"/>
              <w:jc w:val="center"/>
              <w:textAlignment w:val="center"/>
              <w:rPr>
                <w:rFonts w:ascii="標楷體" w:eastAsia="標楷體" w:hAnsi="標楷體"/>
                <w:sz w:val="28"/>
                <w:szCs w:val="28"/>
              </w:rPr>
            </w:pPr>
            <w:r w:rsidRPr="00B30DCE">
              <w:rPr>
                <w:rFonts w:ascii="標楷體" w:eastAsia="標楷體" w:hAnsi="標楷體"/>
                <w:sz w:val="28"/>
                <w:szCs w:val="28"/>
              </w:rPr>
              <w:t>主持人 / 主講人</w:t>
            </w:r>
            <w:r w:rsidRPr="00B30DCE">
              <w:rPr>
                <w:rFonts w:ascii="標楷體" w:eastAsia="標楷體" w:hAnsi="標楷體" w:hint="eastAsia"/>
                <w:sz w:val="28"/>
                <w:szCs w:val="28"/>
              </w:rPr>
              <w:t xml:space="preserve"> </w:t>
            </w:r>
          </w:p>
        </w:tc>
      </w:tr>
      <w:tr w:rsidR="0007078E" w:rsidRPr="00B30DCE" w:rsidTr="00DD2AE1">
        <w:tc>
          <w:tcPr>
            <w:tcW w:w="1756" w:type="dxa"/>
            <w:vAlign w:val="center"/>
          </w:tcPr>
          <w:p w:rsidR="0007078E" w:rsidRPr="00B30DCE" w:rsidRDefault="00E74BDD" w:rsidP="002F58ED">
            <w:pPr>
              <w:widowControl/>
              <w:autoSpaceDE w:val="0"/>
              <w:autoSpaceDN w:val="0"/>
              <w:spacing w:beforeLines="50" w:afterLines="50"/>
              <w:jc w:val="center"/>
              <w:textAlignment w:val="center"/>
              <w:rPr>
                <w:rFonts w:ascii="標楷體" w:eastAsia="標楷體" w:hAnsi="標楷體"/>
                <w:sz w:val="28"/>
                <w:szCs w:val="28"/>
              </w:rPr>
            </w:pPr>
            <w:r w:rsidRPr="00B30DCE">
              <w:rPr>
                <w:rFonts w:ascii="標楷體" w:eastAsia="標楷體" w:hAnsi="標楷體" w:hint="eastAsia"/>
                <w:sz w:val="28"/>
                <w:szCs w:val="28"/>
              </w:rPr>
              <w:t>13</w:t>
            </w:r>
            <w:r w:rsidR="00764077" w:rsidRPr="00B30DCE">
              <w:rPr>
                <w:rFonts w:ascii="標楷體" w:eastAsia="標楷體" w:hAnsi="標楷體" w:hint="eastAsia"/>
                <w:sz w:val="28"/>
                <w:szCs w:val="28"/>
              </w:rPr>
              <w:t>:</w:t>
            </w:r>
            <w:r w:rsidR="0041281B">
              <w:rPr>
                <w:rFonts w:ascii="標楷體" w:eastAsia="標楷體" w:hAnsi="標楷體" w:hint="eastAsia"/>
                <w:sz w:val="28"/>
                <w:szCs w:val="28"/>
              </w:rPr>
              <w:t>00~13</w:t>
            </w:r>
            <w:r w:rsidR="00764077" w:rsidRPr="00B30DCE">
              <w:rPr>
                <w:rFonts w:ascii="標楷體" w:eastAsia="標楷體" w:hAnsi="標楷體" w:hint="eastAsia"/>
                <w:sz w:val="28"/>
                <w:szCs w:val="28"/>
              </w:rPr>
              <w:t>:</w:t>
            </w:r>
            <w:r w:rsidR="0041281B">
              <w:rPr>
                <w:rFonts w:ascii="標楷體" w:eastAsia="標楷體" w:hAnsi="標楷體" w:hint="eastAsia"/>
                <w:sz w:val="28"/>
                <w:szCs w:val="28"/>
              </w:rPr>
              <w:t>1</w:t>
            </w:r>
            <w:r w:rsidR="002F58ED">
              <w:rPr>
                <w:rFonts w:ascii="標楷體" w:eastAsia="標楷體" w:hAnsi="標楷體" w:hint="eastAsia"/>
                <w:sz w:val="28"/>
                <w:szCs w:val="28"/>
              </w:rPr>
              <w:t>0</w:t>
            </w:r>
          </w:p>
        </w:tc>
        <w:tc>
          <w:tcPr>
            <w:tcW w:w="3661" w:type="dxa"/>
            <w:vAlign w:val="center"/>
          </w:tcPr>
          <w:p w:rsidR="0041281B" w:rsidRDefault="0007078E" w:rsidP="00DD2AE1">
            <w:pPr>
              <w:widowControl/>
              <w:autoSpaceDE w:val="0"/>
              <w:autoSpaceDN w:val="0"/>
              <w:spacing w:beforeLines="50" w:afterLines="50"/>
              <w:ind w:left="-12"/>
              <w:jc w:val="center"/>
              <w:textAlignment w:val="center"/>
              <w:rPr>
                <w:rFonts w:ascii="標楷體" w:eastAsia="標楷體" w:hAnsi="標楷體" w:hint="eastAsia"/>
                <w:sz w:val="28"/>
                <w:szCs w:val="28"/>
              </w:rPr>
            </w:pPr>
            <w:r w:rsidRPr="00B30DCE">
              <w:rPr>
                <w:rFonts w:ascii="標楷體" w:eastAsia="標楷體" w:hAnsi="標楷體" w:hint="eastAsia"/>
                <w:sz w:val="28"/>
                <w:szCs w:val="28"/>
              </w:rPr>
              <w:t>報到及領取資料</w:t>
            </w:r>
          </w:p>
          <w:p w:rsidR="005B3CC9" w:rsidRPr="00B30DCE" w:rsidRDefault="0041281B" w:rsidP="00DD2AE1">
            <w:pPr>
              <w:widowControl/>
              <w:autoSpaceDE w:val="0"/>
              <w:autoSpaceDN w:val="0"/>
              <w:spacing w:beforeLines="50" w:afterLines="50"/>
              <w:ind w:left="-12"/>
              <w:jc w:val="center"/>
              <w:textAlignment w:val="center"/>
              <w:rPr>
                <w:rFonts w:ascii="標楷體" w:eastAsia="標楷體" w:hAnsi="標楷體" w:hint="eastAsia"/>
                <w:sz w:val="28"/>
                <w:szCs w:val="28"/>
              </w:rPr>
            </w:pPr>
            <w:r w:rsidRPr="00B30DCE">
              <w:rPr>
                <w:rFonts w:ascii="標楷體" w:eastAsia="標楷體" w:hAnsi="標楷體" w:hint="eastAsia"/>
                <w:sz w:val="28"/>
                <w:szCs w:val="28"/>
              </w:rPr>
              <w:t>介紹</w:t>
            </w:r>
            <w:r>
              <w:rPr>
                <w:rFonts w:ascii="標楷體" w:eastAsia="標楷體" w:hAnsi="標楷體" w:hint="eastAsia"/>
                <w:sz w:val="28"/>
                <w:szCs w:val="28"/>
              </w:rPr>
              <w:t>主講人</w:t>
            </w:r>
          </w:p>
        </w:tc>
        <w:tc>
          <w:tcPr>
            <w:tcW w:w="4614" w:type="dxa"/>
            <w:vAlign w:val="center"/>
          </w:tcPr>
          <w:p w:rsidR="0007078E" w:rsidRPr="00B30DCE" w:rsidRDefault="00865161" w:rsidP="00DD2AE1">
            <w:pPr>
              <w:widowControl/>
              <w:autoSpaceDE w:val="0"/>
              <w:autoSpaceDN w:val="0"/>
              <w:spacing w:beforeLines="50" w:afterLines="50"/>
              <w:ind w:left="-12"/>
              <w:jc w:val="center"/>
              <w:textAlignment w:val="center"/>
              <w:rPr>
                <w:rFonts w:ascii="標楷體" w:eastAsia="標楷體" w:hAnsi="標楷體"/>
                <w:sz w:val="28"/>
                <w:szCs w:val="28"/>
              </w:rPr>
            </w:pPr>
            <w:r>
              <w:rPr>
                <w:rFonts w:ascii="標楷體" w:eastAsia="標楷體" w:hAnsi="標楷體" w:hint="eastAsia"/>
                <w:sz w:val="28"/>
                <w:szCs w:val="28"/>
              </w:rPr>
              <w:t>學務</w:t>
            </w:r>
            <w:r w:rsidR="002F58ED">
              <w:rPr>
                <w:rFonts w:ascii="標楷體" w:eastAsia="標楷體" w:hAnsi="標楷體" w:hint="eastAsia"/>
                <w:sz w:val="28"/>
                <w:szCs w:val="28"/>
              </w:rPr>
              <w:t>處</w:t>
            </w:r>
            <w:r w:rsidR="0041281B">
              <w:rPr>
                <w:rFonts w:ascii="標楷體" w:eastAsia="標楷體" w:hAnsi="標楷體" w:hint="eastAsia"/>
                <w:sz w:val="28"/>
                <w:szCs w:val="28"/>
              </w:rPr>
              <w:t>陳秦敏組長</w:t>
            </w:r>
          </w:p>
        </w:tc>
      </w:tr>
      <w:tr w:rsidR="002F58ED" w:rsidRPr="00B30DCE" w:rsidTr="00B45DC0">
        <w:trPr>
          <w:trHeight w:val="2250"/>
        </w:trPr>
        <w:tc>
          <w:tcPr>
            <w:tcW w:w="1756" w:type="dxa"/>
            <w:vAlign w:val="center"/>
          </w:tcPr>
          <w:p w:rsidR="002F58ED" w:rsidRPr="00B30DCE" w:rsidRDefault="002F58ED" w:rsidP="002F58ED">
            <w:pPr>
              <w:widowControl/>
              <w:autoSpaceDE w:val="0"/>
              <w:autoSpaceDN w:val="0"/>
              <w:spacing w:beforeLines="50" w:afterLines="50"/>
              <w:jc w:val="center"/>
              <w:textAlignment w:val="center"/>
              <w:rPr>
                <w:rFonts w:ascii="標楷體" w:eastAsia="標楷體" w:hAnsi="標楷體" w:hint="eastAsia"/>
                <w:sz w:val="28"/>
                <w:szCs w:val="28"/>
              </w:rPr>
            </w:pPr>
            <w:r w:rsidRPr="00B30DCE">
              <w:rPr>
                <w:rFonts w:ascii="標楷體" w:eastAsia="標楷體" w:hAnsi="標楷體" w:hint="eastAsia"/>
                <w:sz w:val="28"/>
                <w:szCs w:val="28"/>
              </w:rPr>
              <w:t>13:</w:t>
            </w:r>
            <w:r w:rsidR="0041281B">
              <w:rPr>
                <w:rFonts w:ascii="標楷體" w:eastAsia="標楷體" w:hAnsi="標楷體" w:hint="eastAsia"/>
                <w:sz w:val="28"/>
                <w:szCs w:val="28"/>
              </w:rPr>
              <w:t>10~15</w:t>
            </w:r>
            <w:r w:rsidRPr="00B30DCE">
              <w:rPr>
                <w:rFonts w:ascii="標楷體" w:eastAsia="標楷體" w:hAnsi="標楷體" w:hint="eastAsia"/>
                <w:sz w:val="28"/>
                <w:szCs w:val="28"/>
              </w:rPr>
              <w:t>:</w:t>
            </w:r>
            <w:r w:rsidR="0041281B">
              <w:rPr>
                <w:rFonts w:ascii="標楷體" w:eastAsia="標楷體" w:hAnsi="標楷體" w:hint="eastAsia"/>
                <w:sz w:val="28"/>
                <w:szCs w:val="28"/>
              </w:rPr>
              <w:t>0</w:t>
            </w:r>
            <w:r>
              <w:rPr>
                <w:rFonts w:ascii="標楷體" w:eastAsia="標楷體" w:hAnsi="標楷體" w:hint="eastAsia"/>
                <w:sz w:val="28"/>
                <w:szCs w:val="28"/>
              </w:rPr>
              <w:t>0</w:t>
            </w:r>
          </w:p>
        </w:tc>
        <w:tc>
          <w:tcPr>
            <w:tcW w:w="3661" w:type="dxa"/>
            <w:vAlign w:val="center"/>
          </w:tcPr>
          <w:p w:rsidR="00545A7F" w:rsidRDefault="00545A7F" w:rsidP="00545A7F">
            <w:pPr>
              <w:widowControl/>
              <w:autoSpaceDE w:val="0"/>
              <w:autoSpaceDN w:val="0"/>
              <w:spacing w:beforeLines="50" w:afterLines="50" w:line="360" w:lineRule="exact"/>
              <w:ind w:left="-11"/>
              <w:jc w:val="center"/>
              <w:textAlignment w:val="center"/>
              <w:rPr>
                <w:rFonts w:ascii="標楷體" w:eastAsia="標楷體" w:hAnsi="標楷體" w:hint="eastAsia"/>
                <w:sz w:val="28"/>
                <w:szCs w:val="28"/>
              </w:rPr>
            </w:pPr>
            <w:r>
              <w:rPr>
                <w:rFonts w:ascii="標楷體" w:eastAsia="標楷體" w:hAnsi="標楷體" w:hint="eastAsia"/>
                <w:sz w:val="28"/>
                <w:szCs w:val="28"/>
              </w:rPr>
              <w:t>從花精</w:t>
            </w:r>
          </w:p>
          <w:p w:rsidR="00545A7F" w:rsidRDefault="00545A7F" w:rsidP="00545A7F">
            <w:pPr>
              <w:widowControl/>
              <w:autoSpaceDE w:val="0"/>
              <w:autoSpaceDN w:val="0"/>
              <w:spacing w:beforeLines="50" w:afterLines="50" w:line="360" w:lineRule="exact"/>
              <w:ind w:left="-11"/>
              <w:jc w:val="center"/>
              <w:textAlignment w:val="center"/>
              <w:rPr>
                <w:rFonts w:ascii="標楷體" w:eastAsia="標楷體" w:hAnsi="標楷體" w:hint="eastAsia"/>
                <w:sz w:val="28"/>
                <w:szCs w:val="28"/>
              </w:rPr>
            </w:pPr>
            <w:r>
              <w:rPr>
                <w:rFonts w:ascii="標楷體" w:eastAsia="標楷體" w:hAnsi="標楷體" w:hint="eastAsia"/>
                <w:sz w:val="28"/>
                <w:szCs w:val="28"/>
              </w:rPr>
              <w:t>管理情緒</w:t>
            </w:r>
          </w:p>
          <w:p w:rsidR="00545A7F" w:rsidRDefault="00545A7F" w:rsidP="00545A7F">
            <w:pPr>
              <w:widowControl/>
              <w:autoSpaceDE w:val="0"/>
              <w:autoSpaceDN w:val="0"/>
              <w:spacing w:beforeLines="50" w:afterLines="50" w:line="360" w:lineRule="exact"/>
              <w:ind w:left="-11"/>
              <w:jc w:val="center"/>
              <w:textAlignment w:val="center"/>
              <w:rPr>
                <w:rFonts w:ascii="標楷體" w:eastAsia="標楷體" w:hAnsi="標楷體" w:hint="eastAsia"/>
                <w:sz w:val="28"/>
                <w:szCs w:val="28"/>
              </w:rPr>
            </w:pPr>
            <w:r>
              <w:rPr>
                <w:rFonts w:ascii="標楷體" w:eastAsia="標楷體" w:hAnsi="標楷體" w:hint="eastAsia"/>
                <w:sz w:val="28"/>
                <w:szCs w:val="28"/>
              </w:rPr>
              <w:t>改變人生</w:t>
            </w:r>
          </w:p>
          <w:p w:rsidR="002F58ED" w:rsidRPr="00B30DCE" w:rsidRDefault="00545A7F" w:rsidP="00545A7F">
            <w:pPr>
              <w:widowControl/>
              <w:autoSpaceDE w:val="0"/>
              <w:autoSpaceDN w:val="0"/>
              <w:spacing w:beforeLines="50" w:afterLines="50" w:line="360" w:lineRule="exact"/>
              <w:ind w:left="-11"/>
              <w:jc w:val="center"/>
              <w:textAlignment w:val="center"/>
              <w:rPr>
                <w:rFonts w:ascii="標楷體" w:eastAsia="標楷體" w:hAnsi="標楷體"/>
                <w:sz w:val="28"/>
                <w:szCs w:val="28"/>
              </w:rPr>
            </w:pPr>
            <w:r>
              <w:rPr>
                <w:rFonts w:ascii="標楷體" w:eastAsia="標楷體" w:hAnsi="標楷體" w:hint="eastAsia"/>
                <w:sz w:val="28"/>
                <w:szCs w:val="28"/>
              </w:rPr>
              <w:t>成就未來</w:t>
            </w:r>
          </w:p>
        </w:tc>
        <w:tc>
          <w:tcPr>
            <w:tcW w:w="4614" w:type="dxa"/>
            <w:vAlign w:val="center"/>
          </w:tcPr>
          <w:p w:rsidR="002F58ED" w:rsidRPr="00B30DCE" w:rsidRDefault="0041281B" w:rsidP="002F58ED">
            <w:pPr>
              <w:widowControl/>
              <w:autoSpaceDE w:val="0"/>
              <w:autoSpaceDN w:val="0"/>
              <w:spacing w:beforeLines="50" w:afterLines="50"/>
              <w:jc w:val="center"/>
              <w:textAlignment w:val="center"/>
              <w:rPr>
                <w:rFonts w:ascii="標楷體" w:eastAsia="標楷體" w:hAnsi="標楷體"/>
                <w:sz w:val="28"/>
                <w:szCs w:val="28"/>
              </w:rPr>
            </w:pPr>
            <w:r>
              <w:rPr>
                <w:rFonts w:ascii="標楷體" w:eastAsia="標楷體" w:hAnsi="標楷體" w:hint="eastAsia"/>
                <w:sz w:val="28"/>
                <w:szCs w:val="28"/>
              </w:rPr>
              <w:t>主講人:趙珮芬老師</w:t>
            </w:r>
          </w:p>
        </w:tc>
      </w:tr>
      <w:tr w:rsidR="0007078E" w:rsidRPr="00B30DCE" w:rsidTr="00DD2AE1">
        <w:tc>
          <w:tcPr>
            <w:tcW w:w="1756" w:type="dxa"/>
            <w:vAlign w:val="center"/>
          </w:tcPr>
          <w:p w:rsidR="0007078E" w:rsidRPr="00B30DCE" w:rsidRDefault="0041281B" w:rsidP="00DD2AE1">
            <w:pPr>
              <w:widowControl/>
              <w:autoSpaceDE w:val="0"/>
              <w:autoSpaceDN w:val="0"/>
              <w:spacing w:beforeLines="50" w:afterLines="50"/>
              <w:jc w:val="center"/>
              <w:textAlignment w:val="center"/>
              <w:rPr>
                <w:rFonts w:ascii="標楷體" w:eastAsia="標楷體" w:hAnsi="標楷體" w:hint="eastAsia"/>
                <w:sz w:val="28"/>
                <w:szCs w:val="28"/>
              </w:rPr>
            </w:pPr>
            <w:r>
              <w:rPr>
                <w:rFonts w:ascii="標楷體" w:eastAsia="標楷體" w:hAnsi="標楷體" w:hint="eastAsia"/>
                <w:sz w:val="28"/>
                <w:szCs w:val="28"/>
              </w:rPr>
              <w:t>15</w:t>
            </w:r>
            <w:r w:rsidR="00764077" w:rsidRPr="00B30DCE">
              <w:rPr>
                <w:rFonts w:ascii="標楷體" w:eastAsia="標楷體" w:hAnsi="標楷體" w:hint="eastAsia"/>
                <w:sz w:val="28"/>
                <w:szCs w:val="28"/>
              </w:rPr>
              <w:t>:</w:t>
            </w:r>
            <w:r>
              <w:rPr>
                <w:rFonts w:ascii="標楷體" w:eastAsia="標楷體" w:hAnsi="標楷體" w:hint="eastAsia"/>
                <w:sz w:val="28"/>
                <w:szCs w:val="28"/>
              </w:rPr>
              <w:t>00~17:0</w:t>
            </w:r>
            <w:r w:rsidR="005847B8" w:rsidRPr="00B30DCE">
              <w:rPr>
                <w:rFonts w:ascii="標楷體" w:eastAsia="標楷體" w:hAnsi="標楷體" w:hint="eastAsia"/>
                <w:sz w:val="28"/>
                <w:szCs w:val="28"/>
              </w:rPr>
              <w:t>0</w:t>
            </w:r>
          </w:p>
        </w:tc>
        <w:tc>
          <w:tcPr>
            <w:tcW w:w="3661" w:type="dxa"/>
            <w:vAlign w:val="center"/>
          </w:tcPr>
          <w:p w:rsidR="00FC495D" w:rsidRPr="00B30DCE" w:rsidRDefault="00DC603F" w:rsidP="001E3A08">
            <w:pPr>
              <w:spacing w:beforeLines="50" w:afterLines="50"/>
              <w:jc w:val="center"/>
              <w:rPr>
                <w:rFonts w:ascii="標楷體" w:eastAsia="標楷體" w:hAnsi="標楷體" w:hint="eastAsia"/>
                <w:bCs/>
                <w:sz w:val="28"/>
                <w:szCs w:val="28"/>
              </w:rPr>
            </w:pPr>
            <w:r>
              <w:rPr>
                <w:rFonts w:ascii="標楷體" w:eastAsia="標楷體" w:hAnsi="標楷體" w:hint="eastAsia"/>
                <w:bCs/>
                <w:sz w:val="28"/>
                <w:szCs w:val="28"/>
              </w:rPr>
              <w:t>急救</w:t>
            </w:r>
            <w:r w:rsidR="00545A7F">
              <w:rPr>
                <w:rFonts w:ascii="標楷體" w:eastAsia="標楷體" w:hAnsi="標楷體" w:hint="eastAsia"/>
                <w:bCs/>
                <w:sz w:val="28"/>
                <w:szCs w:val="28"/>
              </w:rPr>
              <w:t>花精實作與分享</w:t>
            </w:r>
          </w:p>
        </w:tc>
        <w:tc>
          <w:tcPr>
            <w:tcW w:w="4614" w:type="dxa"/>
            <w:vAlign w:val="center"/>
          </w:tcPr>
          <w:p w:rsidR="006A242B" w:rsidRPr="00B30DCE" w:rsidRDefault="00545A7F" w:rsidP="00DD2AE1">
            <w:pPr>
              <w:widowControl/>
              <w:autoSpaceDE w:val="0"/>
              <w:autoSpaceDN w:val="0"/>
              <w:spacing w:beforeLines="50" w:afterLines="50"/>
              <w:jc w:val="center"/>
              <w:textAlignment w:val="center"/>
              <w:rPr>
                <w:rFonts w:ascii="標楷體" w:eastAsia="標楷體" w:hAnsi="標楷體" w:hint="eastAsia"/>
                <w:sz w:val="28"/>
                <w:szCs w:val="28"/>
              </w:rPr>
            </w:pPr>
            <w:r>
              <w:rPr>
                <w:rFonts w:ascii="標楷體" w:eastAsia="標楷體" w:hAnsi="標楷體" w:hint="eastAsia"/>
                <w:sz w:val="28"/>
                <w:szCs w:val="28"/>
              </w:rPr>
              <w:t>主講人:趙珮芬老師</w:t>
            </w:r>
          </w:p>
        </w:tc>
      </w:tr>
    </w:tbl>
    <w:p w:rsidR="006A242B" w:rsidRPr="00B30DCE" w:rsidRDefault="006F12A8" w:rsidP="006A242B">
      <w:pPr>
        <w:widowControl/>
        <w:autoSpaceDE w:val="0"/>
        <w:autoSpaceDN w:val="0"/>
        <w:spacing w:line="560" w:lineRule="exact"/>
        <w:textAlignment w:val="center"/>
        <w:rPr>
          <w:rFonts w:ascii="標楷體" w:eastAsia="標楷體" w:hAnsi="標楷體" w:hint="eastAsia"/>
          <w:sz w:val="28"/>
          <w:szCs w:val="28"/>
        </w:rPr>
      </w:pPr>
      <w:r w:rsidRPr="006F12A8">
        <w:rPr>
          <w:rFonts w:ascii="標楷體" w:eastAsia="標楷體" w:hAnsi="標楷體" w:hint="eastAsia"/>
          <w:color w:val="000000"/>
          <w:sz w:val="28"/>
          <w:szCs w:val="28"/>
        </w:rPr>
        <w:t>附件二</w:t>
      </w:r>
      <w:r w:rsidR="006A242B" w:rsidRPr="00B30DCE">
        <w:rPr>
          <w:rFonts w:ascii="標楷體" w:eastAsia="標楷體" w:hAnsi="標楷體" w:hint="eastAsia"/>
          <w:sz w:val="28"/>
          <w:szCs w:val="28"/>
        </w:rPr>
        <w:t xml:space="preserve">、 </w:t>
      </w:r>
      <w:r w:rsidR="006A242B">
        <w:rPr>
          <w:rFonts w:ascii="標楷體" w:eastAsia="標楷體" w:hAnsi="標楷體" w:hint="eastAsia"/>
          <w:sz w:val="28"/>
          <w:szCs w:val="28"/>
        </w:rPr>
        <w:t>研習經費概算</w:t>
      </w:r>
    </w:p>
    <w:p w:rsidR="006A242B" w:rsidRDefault="006A242B" w:rsidP="006A242B">
      <w:pPr>
        <w:ind w:firstLineChars="450" w:firstLine="1440"/>
        <w:rPr>
          <w:rFonts w:ascii="標楷體" w:eastAsia="標楷體" w:hint="eastAsia"/>
          <w:sz w:val="32"/>
          <w:szCs w:val="32"/>
        </w:rPr>
      </w:pPr>
      <w:r>
        <w:rPr>
          <w:rFonts w:ascii="標楷體" w:eastAsia="標楷體" w:hint="eastAsia"/>
          <w:sz w:val="32"/>
          <w:szCs w:val="32"/>
        </w:rPr>
        <w:t>辦理「推動防災教育研習」活動經費概算表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392"/>
        <w:gridCol w:w="1393"/>
        <w:gridCol w:w="1393"/>
        <w:gridCol w:w="1398"/>
        <w:gridCol w:w="1959"/>
      </w:tblGrid>
      <w:tr w:rsidR="006A242B" w:rsidTr="006A242B">
        <w:tc>
          <w:tcPr>
            <w:tcW w:w="1825" w:type="dxa"/>
          </w:tcPr>
          <w:p w:rsidR="006A242B" w:rsidRDefault="006A242B" w:rsidP="00042FC4">
            <w:pPr>
              <w:rPr>
                <w:rFonts w:ascii="標楷體" w:eastAsia="標楷體" w:hint="eastAsia"/>
                <w:sz w:val="28"/>
                <w:szCs w:val="28"/>
              </w:rPr>
            </w:pPr>
            <w:r>
              <w:rPr>
                <w:rFonts w:ascii="標楷體" w:eastAsia="標楷體" w:hint="eastAsia"/>
                <w:sz w:val="28"/>
                <w:szCs w:val="28"/>
              </w:rPr>
              <w:t>科目</w:t>
            </w:r>
          </w:p>
        </w:tc>
        <w:tc>
          <w:tcPr>
            <w:tcW w:w="7535" w:type="dxa"/>
            <w:gridSpan w:val="5"/>
          </w:tcPr>
          <w:p w:rsidR="006A242B" w:rsidRDefault="006A242B" w:rsidP="00042FC4">
            <w:pPr>
              <w:rPr>
                <w:rFonts w:ascii="標楷體" w:eastAsia="標楷體"/>
                <w:sz w:val="28"/>
                <w:szCs w:val="28"/>
              </w:rPr>
            </w:pPr>
          </w:p>
        </w:tc>
      </w:tr>
      <w:tr w:rsidR="006A242B" w:rsidTr="006A242B">
        <w:tc>
          <w:tcPr>
            <w:tcW w:w="1825" w:type="dxa"/>
          </w:tcPr>
          <w:p w:rsidR="006A242B" w:rsidRDefault="006A242B" w:rsidP="00042FC4">
            <w:pPr>
              <w:rPr>
                <w:rFonts w:ascii="標楷體" w:eastAsia="標楷體" w:hint="eastAsia"/>
                <w:sz w:val="28"/>
                <w:szCs w:val="28"/>
              </w:rPr>
            </w:pPr>
            <w:r>
              <w:rPr>
                <w:rFonts w:ascii="標楷體" w:eastAsia="標楷體" w:hint="eastAsia"/>
                <w:sz w:val="28"/>
                <w:szCs w:val="28"/>
              </w:rPr>
              <w:t>項目</w:t>
            </w:r>
          </w:p>
        </w:tc>
        <w:tc>
          <w:tcPr>
            <w:tcW w:w="1392" w:type="dxa"/>
          </w:tcPr>
          <w:p w:rsidR="006A242B" w:rsidRDefault="006A242B" w:rsidP="00042FC4">
            <w:pPr>
              <w:rPr>
                <w:rFonts w:ascii="標楷體" w:eastAsia="標楷體" w:hint="eastAsia"/>
                <w:sz w:val="28"/>
                <w:szCs w:val="28"/>
              </w:rPr>
            </w:pPr>
            <w:r>
              <w:rPr>
                <w:rFonts w:ascii="標楷體" w:eastAsia="標楷體" w:hint="eastAsia"/>
                <w:sz w:val="28"/>
                <w:szCs w:val="28"/>
              </w:rPr>
              <w:t>單位</w:t>
            </w:r>
          </w:p>
        </w:tc>
        <w:tc>
          <w:tcPr>
            <w:tcW w:w="1393" w:type="dxa"/>
          </w:tcPr>
          <w:p w:rsidR="006A242B" w:rsidRDefault="006A242B" w:rsidP="00042FC4">
            <w:pPr>
              <w:rPr>
                <w:rFonts w:ascii="標楷體" w:eastAsia="標楷體" w:hint="eastAsia"/>
                <w:sz w:val="28"/>
                <w:szCs w:val="28"/>
              </w:rPr>
            </w:pPr>
            <w:r>
              <w:rPr>
                <w:rFonts w:ascii="標楷體" w:eastAsia="標楷體" w:hint="eastAsia"/>
                <w:sz w:val="28"/>
                <w:szCs w:val="28"/>
              </w:rPr>
              <w:t>單價</w:t>
            </w:r>
          </w:p>
        </w:tc>
        <w:tc>
          <w:tcPr>
            <w:tcW w:w="1393" w:type="dxa"/>
          </w:tcPr>
          <w:p w:rsidR="006A242B" w:rsidRDefault="006A242B" w:rsidP="00042FC4">
            <w:pPr>
              <w:rPr>
                <w:rFonts w:ascii="標楷體" w:eastAsia="標楷體" w:hint="eastAsia"/>
                <w:sz w:val="28"/>
                <w:szCs w:val="28"/>
              </w:rPr>
            </w:pPr>
            <w:r>
              <w:rPr>
                <w:rFonts w:ascii="標楷體" w:eastAsia="標楷體" w:hint="eastAsia"/>
                <w:sz w:val="28"/>
                <w:szCs w:val="28"/>
              </w:rPr>
              <w:t>數量</w:t>
            </w:r>
          </w:p>
        </w:tc>
        <w:tc>
          <w:tcPr>
            <w:tcW w:w="1398" w:type="dxa"/>
          </w:tcPr>
          <w:p w:rsidR="006A242B" w:rsidRDefault="006A242B" w:rsidP="00042FC4">
            <w:pPr>
              <w:rPr>
                <w:rFonts w:ascii="標楷體" w:eastAsia="標楷體"/>
                <w:sz w:val="28"/>
                <w:szCs w:val="28"/>
              </w:rPr>
            </w:pPr>
            <w:r>
              <w:rPr>
                <w:rFonts w:ascii="標楷體" w:eastAsia="標楷體" w:hint="eastAsia"/>
                <w:sz w:val="28"/>
                <w:szCs w:val="28"/>
              </w:rPr>
              <w:t>預算數</w:t>
            </w:r>
          </w:p>
        </w:tc>
        <w:tc>
          <w:tcPr>
            <w:tcW w:w="1959" w:type="dxa"/>
          </w:tcPr>
          <w:p w:rsidR="006A242B" w:rsidRDefault="006A242B" w:rsidP="00042FC4">
            <w:pPr>
              <w:rPr>
                <w:rFonts w:ascii="標楷體" w:eastAsia="標楷體" w:hint="eastAsia"/>
                <w:sz w:val="28"/>
                <w:szCs w:val="28"/>
              </w:rPr>
            </w:pPr>
            <w:r>
              <w:rPr>
                <w:rFonts w:ascii="標楷體" w:eastAsia="標楷體" w:hint="eastAsia"/>
                <w:sz w:val="28"/>
                <w:szCs w:val="28"/>
              </w:rPr>
              <w:t>備註</w:t>
            </w:r>
          </w:p>
        </w:tc>
      </w:tr>
      <w:tr w:rsidR="006A242B" w:rsidTr="006A242B">
        <w:tc>
          <w:tcPr>
            <w:tcW w:w="1825" w:type="dxa"/>
          </w:tcPr>
          <w:p w:rsidR="006A242B" w:rsidRDefault="006A242B" w:rsidP="00042FC4">
            <w:pPr>
              <w:rPr>
                <w:rFonts w:ascii="標楷體" w:eastAsia="標楷體" w:hint="eastAsia"/>
                <w:sz w:val="28"/>
                <w:szCs w:val="28"/>
              </w:rPr>
            </w:pPr>
            <w:r>
              <w:rPr>
                <w:rFonts w:ascii="標楷體" w:eastAsia="標楷體" w:hint="eastAsia"/>
                <w:sz w:val="28"/>
                <w:szCs w:val="28"/>
              </w:rPr>
              <w:t>講座鐘點費</w:t>
            </w:r>
          </w:p>
        </w:tc>
        <w:tc>
          <w:tcPr>
            <w:tcW w:w="1392" w:type="dxa"/>
          </w:tcPr>
          <w:p w:rsidR="006A242B" w:rsidRDefault="006A242B" w:rsidP="00042FC4">
            <w:pPr>
              <w:rPr>
                <w:rFonts w:ascii="標楷體" w:eastAsia="標楷體" w:hint="eastAsia"/>
                <w:sz w:val="28"/>
                <w:szCs w:val="28"/>
              </w:rPr>
            </w:pPr>
            <w:r>
              <w:rPr>
                <w:rFonts w:ascii="標楷體" w:eastAsia="標楷體" w:hint="eastAsia"/>
                <w:sz w:val="28"/>
                <w:szCs w:val="28"/>
              </w:rPr>
              <w:t>人/時</w:t>
            </w:r>
          </w:p>
        </w:tc>
        <w:tc>
          <w:tcPr>
            <w:tcW w:w="1393" w:type="dxa"/>
          </w:tcPr>
          <w:p w:rsidR="006A242B" w:rsidRDefault="00545A7F" w:rsidP="00042FC4">
            <w:pPr>
              <w:rPr>
                <w:rFonts w:ascii="標楷體" w:eastAsia="標楷體" w:hint="eastAsia"/>
                <w:sz w:val="28"/>
                <w:szCs w:val="28"/>
              </w:rPr>
            </w:pPr>
            <w:r>
              <w:rPr>
                <w:rFonts w:ascii="標楷體" w:eastAsia="標楷體" w:hint="eastAsia"/>
                <w:sz w:val="28"/>
                <w:szCs w:val="28"/>
              </w:rPr>
              <w:t>外</w:t>
            </w:r>
            <w:r w:rsidR="006A242B">
              <w:rPr>
                <w:rFonts w:ascii="標楷體" w:eastAsia="標楷體" w:hint="eastAsia"/>
                <w:sz w:val="28"/>
                <w:szCs w:val="28"/>
              </w:rPr>
              <w:t>聘</w:t>
            </w:r>
            <w:r>
              <w:rPr>
                <w:rFonts w:ascii="標楷體" w:eastAsia="標楷體" w:hint="eastAsia"/>
                <w:sz w:val="28"/>
                <w:szCs w:val="28"/>
              </w:rPr>
              <w:t>16</w:t>
            </w:r>
            <w:r w:rsidR="006A242B">
              <w:rPr>
                <w:rFonts w:ascii="標楷體" w:eastAsia="標楷體" w:hint="eastAsia"/>
                <w:sz w:val="28"/>
                <w:szCs w:val="28"/>
              </w:rPr>
              <w:t>00</w:t>
            </w:r>
          </w:p>
        </w:tc>
        <w:tc>
          <w:tcPr>
            <w:tcW w:w="1393" w:type="dxa"/>
          </w:tcPr>
          <w:p w:rsidR="006A242B" w:rsidRDefault="00545A7F" w:rsidP="00042FC4">
            <w:pPr>
              <w:rPr>
                <w:rFonts w:ascii="標楷體" w:eastAsia="標楷體" w:hint="eastAsia"/>
                <w:sz w:val="28"/>
                <w:szCs w:val="28"/>
              </w:rPr>
            </w:pPr>
            <w:r>
              <w:rPr>
                <w:rFonts w:ascii="標楷體" w:eastAsia="標楷體" w:hint="eastAsia"/>
                <w:sz w:val="28"/>
                <w:szCs w:val="28"/>
              </w:rPr>
              <w:t>4</w:t>
            </w:r>
            <w:r w:rsidR="006A242B">
              <w:rPr>
                <w:rFonts w:ascii="標楷體" w:eastAsia="標楷體" w:hint="eastAsia"/>
                <w:sz w:val="28"/>
                <w:szCs w:val="28"/>
              </w:rPr>
              <w:t>小時</w:t>
            </w:r>
          </w:p>
        </w:tc>
        <w:tc>
          <w:tcPr>
            <w:tcW w:w="1398" w:type="dxa"/>
          </w:tcPr>
          <w:p w:rsidR="006A242B" w:rsidRDefault="00545A7F" w:rsidP="00545A7F">
            <w:pPr>
              <w:rPr>
                <w:rFonts w:ascii="標楷體" w:eastAsia="標楷體" w:hint="eastAsia"/>
                <w:sz w:val="28"/>
                <w:szCs w:val="28"/>
              </w:rPr>
            </w:pPr>
            <w:r>
              <w:rPr>
                <w:rFonts w:ascii="標楷體" w:eastAsia="標楷體" w:hint="eastAsia"/>
                <w:sz w:val="28"/>
                <w:szCs w:val="28"/>
              </w:rPr>
              <w:t>6400</w:t>
            </w:r>
          </w:p>
        </w:tc>
        <w:tc>
          <w:tcPr>
            <w:tcW w:w="1959" w:type="dxa"/>
          </w:tcPr>
          <w:p w:rsidR="006A242B" w:rsidRDefault="006A242B" w:rsidP="00042FC4">
            <w:pPr>
              <w:ind w:firstLineChars="100" w:firstLine="280"/>
              <w:rPr>
                <w:rFonts w:ascii="標楷體" w:eastAsia="標楷體" w:hint="eastAsia"/>
                <w:sz w:val="28"/>
                <w:szCs w:val="28"/>
              </w:rPr>
            </w:pPr>
          </w:p>
        </w:tc>
      </w:tr>
      <w:tr w:rsidR="006F12A8" w:rsidTr="006A242B">
        <w:tc>
          <w:tcPr>
            <w:tcW w:w="1825" w:type="dxa"/>
          </w:tcPr>
          <w:p w:rsidR="006F12A8" w:rsidRDefault="006F12A8" w:rsidP="00042FC4">
            <w:pPr>
              <w:rPr>
                <w:rFonts w:ascii="標楷體" w:eastAsia="標楷體" w:hint="eastAsia"/>
                <w:sz w:val="28"/>
                <w:szCs w:val="28"/>
              </w:rPr>
            </w:pPr>
          </w:p>
        </w:tc>
        <w:tc>
          <w:tcPr>
            <w:tcW w:w="1392" w:type="dxa"/>
          </w:tcPr>
          <w:p w:rsidR="006F12A8" w:rsidRDefault="006F12A8" w:rsidP="00042FC4">
            <w:pPr>
              <w:rPr>
                <w:rFonts w:ascii="標楷體" w:eastAsia="標楷體" w:hint="eastAsia"/>
                <w:sz w:val="28"/>
                <w:szCs w:val="28"/>
              </w:rPr>
            </w:pPr>
          </w:p>
        </w:tc>
        <w:tc>
          <w:tcPr>
            <w:tcW w:w="1393" w:type="dxa"/>
          </w:tcPr>
          <w:p w:rsidR="006F12A8" w:rsidRDefault="006F12A8" w:rsidP="00042FC4">
            <w:pPr>
              <w:rPr>
                <w:rFonts w:ascii="標楷體" w:eastAsia="標楷體" w:hint="eastAsia"/>
                <w:sz w:val="28"/>
                <w:szCs w:val="28"/>
              </w:rPr>
            </w:pPr>
          </w:p>
        </w:tc>
        <w:tc>
          <w:tcPr>
            <w:tcW w:w="1393" w:type="dxa"/>
          </w:tcPr>
          <w:p w:rsidR="006F12A8" w:rsidRDefault="006F12A8" w:rsidP="00042FC4">
            <w:pPr>
              <w:rPr>
                <w:rFonts w:ascii="標楷體" w:eastAsia="標楷體" w:hint="eastAsia"/>
                <w:sz w:val="28"/>
                <w:szCs w:val="28"/>
              </w:rPr>
            </w:pPr>
          </w:p>
        </w:tc>
        <w:tc>
          <w:tcPr>
            <w:tcW w:w="1398" w:type="dxa"/>
          </w:tcPr>
          <w:p w:rsidR="006F12A8" w:rsidRDefault="006F12A8" w:rsidP="00547CA9">
            <w:pPr>
              <w:ind w:firstLineChars="50" w:firstLine="140"/>
              <w:rPr>
                <w:rFonts w:ascii="標楷體" w:eastAsia="標楷體" w:hint="eastAsia"/>
                <w:sz w:val="28"/>
                <w:szCs w:val="28"/>
              </w:rPr>
            </w:pPr>
          </w:p>
        </w:tc>
        <w:tc>
          <w:tcPr>
            <w:tcW w:w="1959" w:type="dxa"/>
          </w:tcPr>
          <w:p w:rsidR="006F12A8" w:rsidRDefault="006F12A8" w:rsidP="00042FC4">
            <w:pPr>
              <w:spacing w:line="500" w:lineRule="exact"/>
              <w:rPr>
                <w:rFonts w:ascii="標楷體" w:eastAsia="標楷體" w:hint="eastAsia"/>
                <w:sz w:val="28"/>
                <w:szCs w:val="28"/>
              </w:rPr>
            </w:pPr>
          </w:p>
        </w:tc>
      </w:tr>
      <w:tr w:rsidR="006A242B" w:rsidTr="006A242B">
        <w:tc>
          <w:tcPr>
            <w:tcW w:w="1825" w:type="dxa"/>
          </w:tcPr>
          <w:p w:rsidR="006A242B" w:rsidRDefault="006A242B" w:rsidP="00042FC4">
            <w:pPr>
              <w:rPr>
                <w:rFonts w:ascii="標楷體" w:eastAsia="標楷體" w:hint="eastAsia"/>
                <w:sz w:val="28"/>
                <w:szCs w:val="28"/>
              </w:rPr>
            </w:pPr>
            <w:r>
              <w:rPr>
                <w:rFonts w:ascii="標楷體" w:eastAsia="標楷體" w:hint="eastAsia"/>
                <w:sz w:val="28"/>
                <w:szCs w:val="28"/>
              </w:rPr>
              <w:t>合計</w:t>
            </w:r>
          </w:p>
        </w:tc>
        <w:tc>
          <w:tcPr>
            <w:tcW w:w="5576" w:type="dxa"/>
            <w:gridSpan w:val="4"/>
          </w:tcPr>
          <w:p w:rsidR="006A242B" w:rsidRDefault="00547CA9" w:rsidP="004C443E">
            <w:pPr>
              <w:rPr>
                <w:rFonts w:ascii="標楷體" w:eastAsia="標楷體" w:hint="eastAsia"/>
                <w:sz w:val="28"/>
                <w:szCs w:val="28"/>
              </w:rPr>
            </w:pPr>
            <w:r>
              <w:rPr>
                <w:rFonts w:ascii="標楷體" w:eastAsia="標楷體" w:hint="eastAsia"/>
                <w:sz w:val="28"/>
                <w:szCs w:val="28"/>
              </w:rPr>
              <w:t xml:space="preserve">           </w:t>
            </w:r>
            <w:r w:rsidR="00545A7F">
              <w:rPr>
                <w:rFonts w:ascii="標楷體" w:eastAsia="標楷體" w:hint="eastAsia"/>
                <w:sz w:val="28"/>
                <w:szCs w:val="28"/>
              </w:rPr>
              <w:t>64</w:t>
            </w:r>
            <w:r w:rsidR="0037265D">
              <w:rPr>
                <w:rFonts w:ascii="標楷體" w:eastAsia="標楷體" w:hint="eastAsia"/>
                <w:sz w:val="28"/>
                <w:szCs w:val="28"/>
              </w:rPr>
              <w:t>00</w:t>
            </w:r>
          </w:p>
        </w:tc>
        <w:tc>
          <w:tcPr>
            <w:tcW w:w="1959" w:type="dxa"/>
          </w:tcPr>
          <w:p w:rsidR="006A242B" w:rsidRDefault="006A242B" w:rsidP="00042FC4">
            <w:pPr>
              <w:rPr>
                <w:rFonts w:ascii="標楷體" w:eastAsia="標楷體" w:hint="eastAsia"/>
                <w:szCs w:val="28"/>
              </w:rPr>
            </w:pPr>
            <w:r>
              <w:rPr>
                <w:rFonts w:ascii="標楷體" w:eastAsia="標楷體" w:hint="eastAsia"/>
                <w:szCs w:val="28"/>
              </w:rPr>
              <w:t>以上各項經費請准予合理勻支</w:t>
            </w:r>
          </w:p>
        </w:tc>
      </w:tr>
    </w:tbl>
    <w:p w:rsidR="006A242B" w:rsidRDefault="006A242B" w:rsidP="006A242B">
      <w:pPr>
        <w:rPr>
          <w:rFonts w:ascii="標楷體" w:eastAsia="標楷體" w:hint="eastAsia"/>
          <w:sz w:val="32"/>
          <w:szCs w:val="28"/>
        </w:rPr>
      </w:pPr>
      <w:r>
        <w:rPr>
          <w:rFonts w:ascii="標楷體" w:eastAsia="標楷體" w:hint="eastAsia"/>
          <w:sz w:val="32"/>
          <w:szCs w:val="28"/>
        </w:rPr>
        <w:t>總經費計新台幣</w:t>
      </w:r>
      <w:r w:rsidR="00545A7F">
        <w:rPr>
          <w:rFonts w:ascii="標楷體" w:eastAsia="標楷體" w:hint="eastAsia"/>
          <w:sz w:val="32"/>
          <w:szCs w:val="28"/>
        </w:rPr>
        <w:t>陸</w:t>
      </w:r>
      <w:r w:rsidR="00547CA9">
        <w:rPr>
          <w:rFonts w:ascii="標楷體" w:eastAsia="標楷體" w:hint="eastAsia"/>
          <w:sz w:val="32"/>
          <w:szCs w:val="28"/>
        </w:rPr>
        <w:t>仟</w:t>
      </w:r>
      <w:r w:rsidR="00545A7F">
        <w:rPr>
          <w:rFonts w:ascii="標楷體" w:eastAsia="標楷體" w:hint="eastAsia"/>
          <w:sz w:val="32"/>
          <w:szCs w:val="28"/>
        </w:rPr>
        <w:t>肆</w:t>
      </w:r>
      <w:r w:rsidR="0037265D">
        <w:rPr>
          <w:rFonts w:ascii="標楷體" w:eastAsia="標楷體" w:hint="eastAsia"/>
          <w:sz w:val="32"/>
          <w:szCs w:val="28"/>
        </w:rPr>
        <w:t>佰元整</w:t>
      </w:r>
    </w:p>
    <w:p w:rsidR="006A242B" w:rsidRDefault="006A242B" w:rsidP="006A242B">
      <w:pPr>
        <w:rPr>
          <w:rFonts w:ascii="標楷體" w:eastAsia="標楷體" w:hint="eastAsia"/>
          <w:sz w:val="28"/>
          <w:szCs w:val="28"/>
        </w:rPr>
      </w:pPr>
    </w:p>
    <w:p w:rsidR="000D134A" w:rsidRPr="006A242B" w:rsidRDefault="000D134A" w:rsidP="00A53E33">
      <w:pPr>
        <w:widowControl/>
        <w:rPr>
          <w:rFonts w:eastAsia="標楷體" w:hAnsi="標楷體" w:hint="eastAsia"/>
          <w:color w:val="000000"/>
          <w:sz w:val="28"/>
          <w:szCs w:val="28"/>
        </w:rPr>
      </w:pPr>
    </w:p>
    <w:sectPr w:rsidR="000D134A" w:rsidRPr="006A242B" w:rsidSect="00B75C49">
      <w:pgSz w:w="11906" w:h="16838"/>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7FA" w:rsidRDefault="008027FA" w:rsidP="00332A98">
      <w:r>
        <w:separator/>
      </w:r>
    </w:p>
  </w:endnote>
  <w:endnote w:type="continuationSeparator" w:id="1">
    <w:p w:rsidR="008027FA" w:rsidRDefault="008027FA" w:rsidP="00332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7FA" w:rsidRDefault="008027FA" w:rsidP="00332A98">
      <w:r>
        <w:separator/>
      </w:r>
    </w:p>
  </w:footnote>
  <w:footnote w:type="continuationSeparator" w:id="1">
    <w:p w:rsidR="008027FA" w:rsidRDefault="008027FA" w:rsidP="00332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0B5"/>
    <w:multiLevelType w:val="hybridMultilevel"/>
    <w:tmpl w:val="4BE620F4"/>
    <w:lvl w:ilvl="0" w:tplc="B54A4A12">
      <w:start w:val="1"/>
      <w:numFmt w:val="ideographLegalTraditional"/>
      <w:lvlText w:val="%1、"/>
      <w:lvlJc w:val="left"/>
      <w:pPr>
        <w:ind w:left="720" w:hanging="720"/>
      </w:pPr>
      <w:rPr>
        <w:rFonts w:ascii="Times New Roman" w:eastAsia="Times New Roma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215836"/>
    <w:multiLevelType w:val="hybridMultilevel"/>
    <w:tmpl w:val="9DDA54A2"/>
    <w:lvl w:ilvl="0" w:tplc="7896B008">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
    <w:nsid w:val="31874619"/>
    <w:multiLevelType w:val="hybridMultilevel"/>
    <w:tmpl w:val="CCD456EE"/>
    <w:lvl w:ilvl="0" w:tplc="98D24EE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6FA54D19"/>
    <w:multiLevelType w:val="hybridMultilevel"/>
    <w:tmpl w:val="EC1802B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270E37"/>
    <w:multiLevelType w:val="hybridMultilevel"/>
    <w:tmpl w:val="B82E4B84"/>
    <w:lvl w:ilvl="0" w:tplc="1A462F86">
      <w:start w:val="1"/>
      <w:numFmt w:val="taiwaneseCountingThousand"/>
      <w:lvlText w:val="%1、"/>
      <w:lvlJc w:val="left"/>
      <w:pPr>
        <w:ind w:left="1264" w:hanging="72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5">
    <w:nsid w:val="725D25D5"/>
    <w:multiLevelType w:val="hybridMultilevel"/>
    <w:tmpl w:val="BD7EFF5C"/>
    <w:lvl w:ilvl="0" w:tplc="0482441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78E"/>
    <w:rsid w:val="00020383"/>
    <w:rsid w:val="00024EF0"/>
    <w:rsid w:val="0002659A"/>
    <w:rsid w:val="00042FC4"/>
    <w:rsid w:val="0007078E"/>
    <w:rsid w:val="0007367C"/>
    <w:rsid w:val="000A148B"/>
    <w:rsid w:val="000A4F4D"/>
    <w:rsid w:val="000A6B98"/>
    <w:rsid w:val="000B1DBA"/>
    <w:rsid w:val="000D134A"/>
    <w:rsid w:val="00105F2F"/>
    <w:rsid w:val="00107E59"/>
    <w:rsid w:val="00164972"/>
    <w:rsid w:val="001A67E5"/>
    <w:rsid w:val="001B73FD"/>
    <w:rsid w:val="001D5572"/>
    <w:rsid w:val="001E3A08"/>
    <w:rsid w:val="00233647"/>
    <w:rsid w:val="0024602A"/>
    <w:rsid w:val="002478C2"/>
    <w:rsid w:val="00280988"/>
    <w:rsid w:val="002A0164"/>
    <w:rsid w:val="002E3291"/>
    <w:rsid w:val="002F3E55"/>
    <w:rsid w:val="002F58ED"/>
    <w:rsid w:val="00305675"/>
    <w:rsid w:val="00305E34"/>
    <w:rsid w:val="0032558B"/>
    <w:rsid w:val="00332A98"/>
    <w:rsid w:val="00335D93"/>
    <w:rsid w:val="0034468E"/>
    <w:rsid w:val="00361037"/>
    <w:rsid w:val="00371465"/>
    <w:rsid w:val="0037265D"/>
    <w:rsid w:val="00377A75"/>
    <w:rsid w:val="00393334"/>
    <w:rsid w:val="0041281B"/>
    <w:rsid w:val="004C443E"/>
    <w:rsid w:val="004C565A"/>
    <w:rsid w:val="004F0777"/>
    <w:rsid w:val="0051707E"/>
    <w:rsid w:val="00532378"/>
    <w:rsid w:val="00545A7F"/>
    <w:rsid w:val="00547CA9"/>
    <w:rsid w:val="0055603C"/>
    <w:rsid w:val="00570E31"/>
    <w:rsid w:val="005847B8"/>
    <w:rsid w:val="005A39A9"/>
    <w:rsid w:val="005A4432"/>
    <w:rsid w:val="005A4CD9"/>
    <w:rsid w:val="005B3CC9"/>
    <w:rsid w:val="005E6457"/>
    <w:rsid w:val="005E7F80"/>
    <w:rsid w:val="00607D37"/>
    <w:rsid w:val="00670582"/>
    <w:rsid w:val="00691215"/>
    <w:rsid w:val="00693E39"/>
    <w:rsid w:val="006A242B"/>
    <w:rsid w:val="006C2B4A"/>
    <w:rsid w:val="006C4877"/>
    <w:rsid w:val="006F12A8"/>
    <w:rsid w:val="00712644"/>
    <w:rsid w:val="00712889"/>
    <w:rsid w:val="00734AA6"/>
    <w:rsid w:val="00735AE9"/>
    <w:rsid w:val="00764077"/>
    <w:rsid w:val="00781EC9"/>
    <w:rsid w:val="007864E7"/>
    <w:rsid w:val="00792CB9"/>
    <w:rsid w:val="007B1A99"/>
    <w:rsid w:val="007D4E77"/>
    <w:rsid w:val="007E48EA"/>
    <w:rsid w:val="007F2F0D"/>
    <w:rsid w:val="008027FA"/>
    <w:rsid w:val="00814BB1"/>
    <w:rsid w:val="00835A4A"/>
    <w:rsid w:val="008438C7"/>
    <w:rsid w:val="00865161"/>
    <w:rsid w:val="00872A47"/>
    <w:rsid w:val="00895FC2"/>
    <w:rsid w:val="008F0812"/>
    <w:rsid w:val="00901E60"/>
    <w:rsid w:val="009260DD"/>
    <w:rsid w:val="009412BF"/>
    <w:rsid w:val="0098699B"/>
    <w:rsid w:val="009A7782"/>
    <w:rsid w:val="009C043D"/>
    <w:rsid w:val="009D3874"/>
    <w:rsid w:val="009E4CED"/>
    <w:rsid w:val="00A25BF1"/>
    <w:rsid w:val="00A37DE6"/>
    <w:rsid w:val="00A53E33"/>
    <w:rsid w:val="00A671FF"/>
    <w:rsid w:val="00B30DCE"/>
    <w:rsid w:val="00B36898"/>
    <w:rsid w:val="00B45DC0"/>
    <w:rsid w:val="00B75C49"/>
    <w:rsid w:val="00B84164"/>
    <w:rsid w:val="00BA30DA"/>
    <w:rsid w:val="00BA5C7C"/>
    <w:rsid w:val="00BD1869"/>
    <w:rsid w:val="00BE48E9"/>
    <w:rsid w:val="00BF4D54"/>
    <w:rsid w:val="00C15DCB"/>
    <w:rsid w:val="00C264B9"/>
    <w:rsid w:val="00C86534"/>
    <w:rsid w:val="00C95A70"/>
    <w:rsid w:val="00CA3A91"/>
    <w:rsid w:val="00CB2568"/>
    <w:rsid w:val="00CF0BD5"/>
    <w:rsid w:val="00CF5AA2"/>
    <w:rsid w:val="00D04AA5"/>
    <w:rsid w:val="00D33F67"/>
    <w:rsid w:val="00D71D09"/>
    <w:rsid w:val="00DA2487"/>
    <w:rsid w:val="00DB4D5E"/>
    <w:rsid w:val="00DB7216"/>
    <w:rsid w:val="00DC603F"/>
    <w:rsid w:val="00DD2AE1"/>
    <w:rsid w:val="00DF4293"/>
    <w:rsid w:val="00E020AE"/>
    <w:rsid w:val="00E03827"/>
    <w:rsid w:val="00E04189"/>
    <w:rsid w:val="00E07EB2"/>
    <w:rsid w:val="00E22431"/>
    <w:rsid w:val="00E23805"/>
    <w:rsid w:val="00E74BDD"/>
    <w:rsid w:val="00E84FB7"/>
    <w:rsid w:val="00EB45CC"/>
    <w:rsid w:val="00EC4FF4"/>
    <w:rsid w:val="00EE3556"/>
    <w:rsid w:val="00F008A3"/>
    <w:rsid w:val="00F37DC7"/>
    <w:rsid w:val="00F543BB"/>
    <w:rsid w:val="00F87908"/>
    <w:rsid w:val="00FC0705"/>
    <w:rsid w:val="00FC495D"/>
    <w:rsid w:val="00FD4BB2"/>
    <w:rsid w:val="00FE376F"/>
    <w:rsid w:val="00FE42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8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78E"/>
    <w:pPr>
      <w:ind w:leftChars="200" w:left="480"/>
    </w:pPr>
  </w:style>
  <w:style w:type="character" w:styleId="a4">
    <w:name w:val="Hyperlink"/>
    <w:basedOn w:val="a0"/>
    <w:uiPriority w:val="99"/>
    <w:unhideWhenUsed/>
    <w:rsid w:val="0007078E"/>
    <w:rPr>
      <w:color w:val="0000FF"/>
      <w:u w:val="single"/>
    </w:rPr>
  </w:style>
  <w:style w:type="paragraph" w:styleId="a5">
    <w:name w:val="header"/>
    <w:basedOn w:val="a"/>
    <w:link w:val="a6"/>
    <w:uiPriority w:val="99"/>
    <w:semiHidden/>
    <w:unhideWhenUsed/>
    <w:rsid w:val="00E23805"/>
    <w:pPr>
      <w:tabs>
        <w:tab w:val="center" w:pos="4153"/>
        <w:tab w:val="right" w:pos="8306"/>
      </w:tabs>
      <w:snapToGrid w:val="0"/>
    </w:pPr>
    <w:rPr>
      <w:sz w:val="20"/>
      <w:szCs w:val="20"/>
    </w:rPr>
  </w:style>
  <w:style w:type="character" w:customStyle="1" w:styleId="a6">
    <w:name w:val="頁首 字元"/>
    <w:basedOn w:val="a0"/>
    <w:link w:val="a5"/>
    <w:uiPriority w:val="99"/>
    <w:semiHidden/>
    <w:rsid w:val="00E23805"/>
    <w:rPr>
      <w:rFonts w:ascii="Times New Roman" w:hAnsi="Times New Roman"/>
      <w:kern w:val="2"/>
    </w:rPr>
  </w:style>
  <w:style w:type="paragraph" w:styleId="a7">
    <w:name w:val="footer"/>
    <w:basedOn w:val="a"/>
    <w:link w:val="a8"/>
    <w:uiPriority w:val="99"/>
    <w:semiHidden/>
    <w:unhideWhenUsed/>
    <w:rsid w:val="00E23805"/>
    <w:pPr>
      <w:tabs>
        <w:tab w:val="center" w:pos="4153"/>
        <w:tab w:val="right" w:pos="8306"/>
      </w:tabs>
      <w:snapToGrid w:val="0"/>
    </w:pPr>
    <w:rPr>
      <w:sz w:val="20"/>
      <w:szCs w:val="20"/>
    </w:rPr>
  </w:style>
  <w:style w:type="character" w:customStyle="1" w:styleId="a8">
    <w:name w:val="頁尾 字元"/>
    <w:basedOn w:val="a0"/>
    <w:link w:val="a7"/>
    <w:uiPriority w:val="99"/>
    <w:semiHidden/>
    <w:rsid w:val="00E23805"/>
    <w:rPr>
      <w:rFonts w:ascii="Times New Roman" w:hAnsi="Times New Roman"/>
      <w:kern w:val="2"/>
    </w:rPr>
  </w:style>
  <w:style w:type="character" w:customStyle="1" w:styleId="style311">
    <w:name w:val="style311"/>
    <w:basedOn w:val="a0"/>
    <w:rsid w:val="00E020AE"/>
    <w:rPr>
      <w:sz w:val="23"/>
      <w:szCs w:val="23"/>
    </w:rPr>
  </w:style>
  <w:style w:type="paragraph" w:styleId="Web">
    <w:name w:val="Normal (Web)"/>
    <w:basedOn w:val="a"/>
    <w:rsid w:val="00E020AE"/>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693307462">
      <w:bodyDiv w:val="1"/>
      <w:marLeft w:val="0"/>
      <w:marRight w:val="0"/>
      <w:marTop w:val="0"/>
      <w:marBottom w:val="0"/>
      <w:divBdr>
        <w:top w:val="none" w:sz="0" w:space="0" w:color="auto"/>
        <w:left w:val="none" w:sz="0" w:space="0" w:color="auto"/>
        <w:bottom w:val="none" w:sz="0" w:space="0" w:color="auto"/>
        <w:right w:val="none" w:sz="0" w:space="0" w:color="auto"/>
      </w:divBdr>
      <w:divsChild>
        <w:div w:id="215548148">
          <w:marLeft w:val="0"/>
          <w:marRight w:val="0"/>
          <w:marTop w:val="0"/>
          <w:marBottom w:val="0"/>
          <w:divBdr>
            <w:top w:val="none" w:sz="0" w:space="0" w:color="auto"/>
            <w:left w:val="none" w:sz="0" w:space="0" w:color="auto"/>
            <w:bottom w:val="none" w:sz="0" w:space="0" w:color="auto"/>
            <w:right w:val="none" w:sz="0" w:space="0" w:color="auto"/>
          </w:divBdr>
          <w:divsChild>
            <w:div w:id="292172377">
              <w:marLeft w:val="0"/>
              <w:marRight w:val="0"/>
              <w:marTop w:val="0"/>
              <w:marBottom w:val="0"/>
              <w:divBdr>
                <w:top w:val="none" w:sz="0" w:space="0" w:color="auto"/>
                <w:left w:val="none" w:sz="0" w:space="0" w:color="auto"/>
                <w:bottom w:val="none" w:sz="0" w:space="0" w:color="auto"/>
                <w:right w:val="none" w:sz="0" w:space="0" w:color="auto"/>
              </w:divBdr>
              <w:divsChild>
                <w:div w:id="1951428032">
                  <w:marLeft w:val="300"/>
                  <w:marRight w:val="300"/>
                  <w:marTop w:val="0"/>
                  <w:marBottom w:val="450"/>
                  <w:divBdr>
                    <w:top w:val="none" w:sz="0" w:space="0" w:color="auto"/>
                    <w:left w:val="none" w:sz="0" w:space="0" w:color="auto"/>
                    <w:bottom w:val="none" w:sz="0" w:space="0" w:color="auto"/>
                    <w:right w:val="none" w:sz="0" w:space="0" w:color="auto"/>
                  </w:divBdr>
                  <w:divsChild>
                    <w:div w:id="20009636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137</Words>
  <Characters>782</Characters>
  <Application>Microsoft Office Word</Application>
  <DocSecurity>0</DocSecurity>
  <Lines>6</Lines>
  <Paragraphs>1</Paragraphs>
  <ScaleCrop>false</ScaleCrop>
  <Company>C.M.T</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99學年度花蓮縣明義國小複合型防災教學研習會實施計畫</dc:title>
  <dc:creator>Alex</dc:creator>
  <cp:lastModifiedBy>USER</cp:lastModifiedBy>
  <cp:revision>4</cp:revision>
  <cp:lastPrinted>2019-04-10T05:02:00Z</cp:lastPrinted>
  <dcterms:created xsi:type="dcterms:W3CDTF">2019-04-10T02:53:00Z</dcterms:created>
  <dcterms:modified xsi:type="dcterms:W3CDTF">2019-04-10T05:04:00Z</dcterms:modified>
</cp:coreProperties>
</file>