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B" w:rsidRPr="00AF046D" w:rsidRDefault="0028229B" w:rsidP="0028229B">
      <w:pPr>
        <w:pStyle w:val="a3"/>
        <w:rPr>
          <w:sz w:val="32"/>
          <w:szCs w:val="32"/>
        </w:rPr>
      </w:pPr>
      <w:r w:rsidRPr="00AF046D">
        <w:rPr>
          <w:rFonts w:ascii="標楷體" w:hAnsi="標楷體" w:cs="新細明體" w:hint="eastAsia"/>
          <w:kern w:val="0"/>
          <w:sz w:val="32"/>
          <w:szCs w:val="32"/>
          <w:lang w:bidi="hi-IN"/>
        </w:rPr>
        <w:t>花蓮縣花蓮市中正國民小學</w:t>
      </w:r>
      <w:r>
        <w:rPr>
          <w:rFonts w:ascii="標楷體" w:hAnsi="標楷體" w:cs="新細明體" w:hint="eastAsia"/>
          <w:kern w:val="0"/>
          <w:sz w:val="32"/>
          <w:szCs w:val="32"/>
          <w:lang w:bidi="hi-IN"/>
        </w:rPr>
        <w:t>107</w:t>
      </w:r>
      <w:r w:rsidRPr="00AF046D">
        <w:rPr>
          <w:rFonts w:ascii="標楷體" w:hAnsi="標楷體" w:cs="新細明體" w:hint="eastAsia"/>
          <w:kern w:val="0"/>
          <w:sz w:val="32"/>
          <w:szCs w:val="32"/>
          <w:lang w:bidi="hi-IN"/>
        </w:rPr>
        <w:t>年</w:t>
      </w:r>
      <w:r w:rsidRPr="00AF046D">
        <w:rPr>
          <w:rFonts w:hint="eastAsia"/>
          <w:sz w:val="32"/>
          <w:szCs w:val="32"/>
        </w:rPr>
        <w:t>校園災害防救委員會名冊</w:t>
      </w:r>
    </w:p>
    <w:tbl>
      <w:tblPr>
        <w:tblW w:w="4231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005"/>
        <w:gridCol w:w="5382"/>
      </w:tblGrid>
      <w:tr w:rsidR="0028229B" w:rsidRPr="00AF046D" w:rsidTr="00976620">
        <w:trPr>
          <w:trHeight w:val="454"/>
        </w:trPr>
        <w:tc>
          <w:tcPr>
            <w:tcW w:w="914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編組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負責工作</w:t>
            </w:r>
          </w:p>
        </w:tc>
      </w:tr>
      <w:tr w:rsidR="0028229B" w:rsidRPr="00AF046D" w:rsidTr="00976620">
        <w:trPr>
          <w:trHeight w:val="355"/>
        </w:trPr>
        <w:tc>
          <w:tcPr>
            <w:tcW w:w="914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楊陳榮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負責指揮、督導、協調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簡福臨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工作協調與管考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減災規劃組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汪志祥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陳克惠</w:t>
            </w:r>
          </w:p>
        </w:tc>
        <w:tc>
          <w:tcPr>
            <w:tcW w:w="2977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pStyle w:val="a4"/>
              <w:numPr>
                <w:ilvl w:val="0"/>
                <w:numId w:val="6"/>
              </w:numPr>
              <w:adjustRightInd/>
              <w:snapToGrid/>
              <w:spacing w:line="60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AF046D">
              <w:rPr>
                <w:rFonts w:ascii="標楷體" w:hAnsi="標楷體" w:hint="eastAsia"/>
                <w:sz w:val="28"/>
                <w:szCs w:val="28"/>
              </w:rPr>
              <w:t>編制修訂災校園災害防救計畫</w:t>
            </w:r>
          </w:p>
          <w:p w:rsidR="0028229B" w:rsidRPr="00AF046D" w:rsidRDefault="0028229B" w:rsidP="00976620">
            <w:pPr>
              <w:pStyle w:val="a4"/>
              <w:numPr>
                <w:ilvl w:val="0"/>
                <w:numId w:val="6"/>
              </w:numPr>
              <w:adjustRightInd/>
              <w:snapToGrid/>
              <w:spacing w:line="60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AF046D">
              <w:rPr>
                <w:rFonts w:ascii="標楷體" w:hAnsi="標楷體" w:hint="eastAsia"/>
                <w:sz w:val="28"/>
                <w:szCs w:val="28"/>
              </w:rPr>
              <w:t>規劃防災相關宣導活動、演練、教育課程與教師研習。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張瑞祥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312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廖錦紅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312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0D2873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鍾麗萍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推動執行組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張勝強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張瑞祥</w:t>
            </w:r>
          </w:p>
        </w:tc>
        <w:tc>
          <w:tcPr>
            <w:tcW w:w="2977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依據校園災害防救計畫權責分工、執行相關業務。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吳庭葳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何欣玫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謝秀美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財務行政組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許玉茹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曾俊民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經費事務之處理</w:t>
            </w:r>
          </w:p>
        </w:tc>
      </w:tr>
    </w:tbl>
    <w:p w:rsidR="0028229B" w:rsidRDefault="0028229B" w:rsidP="0028229B">
      <w:pPr>
        <w:spacing w:beforeLines="10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</w:p>
    <w:p w:rsidR="0028229B" w:rsidRDefault="0028229B" w:rsidP="0028229B">
      <w:pPr>
        <w:widowControl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>
        <w:rPr>
          <w:rFonts w:ascii="標楷體" w:eastAsia="標楷體" w:hAnsi="標楷體" w:cs="新細明體"/>
          <w:kern w:val="0"/>
          <w:sz w:val="32"/>
          <w:szCs w:val="32"/>
          <w:lang w:bidi="hi-IN"/>
        </w:rPr>
        <w:br w:type="page"/>
      </w:r>
    </w:p>
    <w:p w:rsidR="0028229B" w:rsidRPr="00A5506D" w:rsidRDefault="0028229B" w:rsidP="0028229B">
      <w:pPr>
        <w:jc w:val="center"/>
        <w:rPr>
          <w:rFonts w:eastAsia="標楷體"/>
          <w:b/>
          <w:kern w:val="0"/>
          <w:sz w:val="28"/>
          <w:szCs w:val="28"/>
          <w:lang w:bidi="hi-IN"/>
        </w:rPr>
      </w:pPr>
      <w:r w:rsidRPr="00A5506D">
        <w:rPr>
          <w:rFonts w:eastAsia="標楷體" w:hAnsi="標楷體"/>
          <w:b/>
          <w:kern w:val="0"/>
          <w:sz w:val="28"/>
          <w:szCs w:val="28"/>
          <w:lang w:bidi="hi-IN"/>
        </w:rPr>
        <w:lastRenderedPageBreak/>
        <w:t>花蓮縣花蓮市中正國民小學災害防救應變組織分工表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770"/>
      </w:tblGrid>
      <w:tr w:rsidR="0028229B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28229B" w:rsidRPr="008D5318" w:rsidTr="00976620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指揮、督導、協調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28229B" w:rsidRPr="008D5318" w:rsidTr="00976620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D5318">
              <w:rPr>
                <w:rFonts w:eastAsia="標楷體" w:hAnsi="標楷體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務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主任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統一對外發言；</w:t>
            </w:r>
          </w:p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28229B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28229B" w:rsidRPr="008D5318" w:rsidTr="00976620">
        <w:trPr>
          <w:trHeight w:val="1579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搶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務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處及各班導師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張瑞祥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李淑蘭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王佳瑜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蔡政育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蕭吟宏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董俊男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體育組長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活動組長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特教組長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受災教職員生之搶救及搜救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清除障礙物協助逃生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強制疏散不願避難教職員生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急救板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滅火器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十字鎬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圓鍬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繩索</w:t>
            </w:r>
          </w:p>
        </w:tc>
      </w:tr>
      <w:tr w:rsidR="0028229B" w:rsidRPr="008D5318" w:rsidTr="00976620">
        <w:trPr>
          <w:trHeight w:val="2164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校安中心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人員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丁若芸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林敏惠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通報教育處應變中心學校災情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蒐集、評估、傳播有關災害與資源狀況發展的資訊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學生事務通報、校園設施設備災害通報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救援單位通報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學生家長聯繫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無線筆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＊各救難機關電話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家庭防災卡</w:t>
            </w:r>
          </w:p>
        </w:tc>
      </w:tr>
      <w:tr w:rsidR="0028229B" w:rsidRPr="008D5318" w:rsidTr="00976620">
        <w:trPr>
          <w:trHeight w:val="2012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難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引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教務處及</w:t>
            </w: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各班導師</w:t>
            </w:r>
          </w:p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bCs/>
                <w:kern w:val="0"/>
                <w:lang w:bidi="hi-IN"/>
              </w:rPr>
              <w:t>導護志工</w:t>
            </w:r>
            <w:proofErr w:type="gramEnd"/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吳庭葳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謝佩杏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廖錦紅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林志豪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</w:t>
            </w:r>
            <w:r w:rsidRPr="008D5318">
              <w:rPr>
                <w:rFonts w:eastAsia="標楷體" w:hAnsi="標楷體"/>
              </w:rPr>
              <w:t>密治</w:t>
            </w:r>
            <w:r w:rsidRPr="008D5318">
              <w:rPr>
                <w:rFonts w:eastAsia="標楷體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註冊組長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研發組長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資圖組長</w:t>
            </w:r>
            <w:proofErr w:type="gramEnd"/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分配責任區，協調疏散學校教職員生至避難所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協助疏散學生至安全區域，並清查人數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設置服務站，提供協助與諮詢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學生至避難處的安定與輔導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哨子</w:t>
            </w:r>
          </w:p>
        </w:tc>
      </w:tr>
      <w:tr w:rsidR="0028229B" w:rsidRPr="008D5318" w:rsidTr="00976620">
        <w:trPr>
          <w:trHeight w:val="711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安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汪志祥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曾俊民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/>
                <w:kern w:val="0"/>
                <w:lang w:bidi="hi-IN"/>
              </w:rPr>
              <w:t>謝博宇</w:t>
            </w:r>
            <w:r>
              <w:rPr>
                <w:rFonts w:eastAsia="標楷體" w:hAnsi="標楷體" w:hint="eastAsia"/>
                <w:kern w:val="0"/>
                <w:lang w:bidi="hi-IN"/>
              </w:rPr>
              <w:t>吳成發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int="eastAsia"/>
                <w:kern w:val="0"/>
                <w:lang w:bidi="hi-IN"/>
              </w:rPr>
              <w:t>許玉茹</w:t>
            </w:r>
            <w:r>
              <w:rPr>
                <w:rFonts w:eastAsia="標楷體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鍾麗萍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文書組長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事務組長人事主任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會計主任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學生疏散後，關閉校內總電源及相關危及安全之設施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採購、儲備醫藥、生活物資、糧食及飲水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協助發放生活物資、糧食及飲水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各項救災物資之登記、造冊、保管及分配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協助設置警戒標誌及交通管制</w:t>
            </w:r>
            <w:r w:rsidRPr="008D5318">
              <w:rPr>
                <w:rFonts w:eastAsia="標楷體"/>
                <w:kern w:val="0"/>
                <w:lang w:bidi="hi-IN"/>
              </w:rPr>
              <w:t>(</w:t>
            </w:r>
            <w:r w:rsidRPr="008D5318">
              <w:rPr>
                <w:rFonts w:eastAsia="標楷體" w:hAnsi="標楷體"/>
                <w:kern w:val="0"/>
                <w:lang w:bidi="hi-IN"/>
              </w:rPr>
              <w:t>必要時通知管區協助</w:t>
            </w:r>
            <w:r w:rsidRPr="008D5318">
              <w:rPr>
                <w:rFonts w:eastAsia="標楷體"/>
                <w:kern w:val="0"/>
                <w:lang w:bidi="hi-IN"/>
              </w:rPr>
              <w:t>)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維護災區及避難場所治安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巡視校園安全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哨子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飲水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乾糧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照明設備</w:t>
            </w:r>
          </w:p>
        </w:tc>
      </w:tr>
      <w:tr w:rsidR="0028229B" w:rsidRPr="008D5318" w:rsidTr="00976620">
        <w:trPr>
          <w:trHeight w:val="1884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緊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急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健康中心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陳克惠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謝秀美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陳玉蘭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徐慧娟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廖美琪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蘇慧卿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何欣玫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營養師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諮商組長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EF0982">
              <w:rPr>
                <w:rFonts w:eastAsia="標楷體" w:hint="eastAsia"/>
                <w:kern w:val="0"/>
                <w:lang w:bidi="hi-IN"/>
              </w:rPr>
              <w:t>輔導教師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檢查傷勢、基本急救，重傷就醫護送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提供防災教育相關資源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急救常識宣導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心理諮商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提供紓解壓力的方法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醫療器材</w:t>
            </w:r>
          </w:p>
        </w:tc>
      </w:tr>
    </w:tbl>
    <w:p w:rsidR="0028229B" w:rsidRPr="000D2873" w:rsidRDefault="0028229B" w:rsidP="0028229B">
      <w:pPr>
        <w:spacing w:beforeLines="100" w:line="400" w:lineRule="exact"/>
        <w:jc w:val="center"/>
      </w:pPr>
    </w:p>
    <w:p w:rsidR="009009A7" w:rsidRDefault="009009A7"/>
    <w:sectPr w:rsidR="009009A7" w:rsidSect="009138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CEC25A2"/>
    <w:multiLevelType w:val="hybridMultilevel"/>
    <w:tmpl w:val="9F6215A4"/>
    <w:lvl w:ilvl="0" w:tplc="5F7EF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29B"/>
    <w:rsid w:val="0028229B"/>
    <w:rsid w:val="0090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8229B"/>
    <w:pPr>
      <w:adjustRightInd w:val="0"/>
      <w:snapToGrid w:val="0"/>
      <w:spacing w:before="100" w:beforeAutospacing="1" w:after="100" w:afterAutospacing="1"/>
      <w:jc w:val="center"/>
    </w:pPr>
    <w:rPr>
      <w:rFonts w:eastAsia="標楷體"/>
      <w:szCs w:val="20"/>
    </w:rPr>
  </w:style>
  <w:style w:type="paragraph" w:styleId="a4">
    <w:name w:val="List Paragraph"/>
    <w:basedOn w:val="a"/>
    <w:qFormat/>
    <w:rsid w:val="0028229B"/>
    <w:pPr>
      <w:adjustRightInd w:val="0"/>
      <w:snapToGrid w:val="0"/>
      <w:ind w:leftChars="200" w:left="480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2018-03-23T05:19:00Z</dcterms:created>
  <dcterms:modified xsi:type="dcterms:W3CDTF">2018-03-23T05:21:00Z</dcterms:modified>
</cp:coreProperties>
</file>